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Arial" w:cs="Arial" w:eastAsia="Arial" w:hAnsi="Arial"/>
          <w:sz w:val="40"/>
          <w:szCs w:val="40"/>
        </w:rPr>
      </w:pPr>
      <w:r w:rsidDel="00000000" w:rsidR="00000000" w:rsidRPr="00000000">
        <w:rPr>
          <w:rtl w:val="0"/>
        </w:rPr>
      </w:r>
    </w:p>
    <w:p w:rsidR="00000000" w:rsidDel="00000000" w:rsidP="00000000" w:rsidRDefault="00000000" w:rsidRPr="00000000" w14:paraId="00000002">
      <w:pPr>
        <w:pStyle w:val="Heading1"/>
        <w:jc w:val="center"/>
        <w:rPr>
          <w:rFonts w:ascii="Arial" w:cs="Arial" w:eastAsia="Arial" w:hAnsi="Arial"/>
          <w:color w:val="008080"/>
          <w:sz w:val="40"/>
          <w:szCs w:val="40"/>
        </w:rPr>
      </w:pPr>
      <w:r w:rsidDel="00000000" w:rsidR="00000000" w:rsidRPr="00000000">
        <w:rPr>
          <w:rFonts w:ascii="Arial" w:cs="Arial" w:eastAsia="Arial" w:hAnsi="Arial"/>
          <w:color w:val="008080"/>
          <w:sz w:val="40"/>
          <w:szCs w:val="40"/>
          <w:rtl w:val="0"/>
        </w:rPr>
        <w:t xml:space="preserve">SANTIAGO NETWORK COMMUNITY WINDOW </w:t>
      </w:r>
    </w:p>
    <w:p w:rsidR="00000000" w:rsidDel="00000000" w:rsidP="00000000" w:rsidRDefault="00000000" w:rsidRPr="00000000" w14:paraId="00000003">
      <w:pPr>
        <w:pStyle w:val="Heading1"/>
        <w:jc w:val="center"/>
        <w:rPr>
          <w:rFonts w:ascii="Arial" w:cs="Arial" w:eastAsia="Arial" w:hAnsi="Arial"/>
          <w:color w:val="000000"/>
        </w:rPr>
      </w:pPr>
      <w:r w:rsidDel="00000000" w:rsidR="00000000" w:rsidRPr="00000000">
        <w:rPr>
          <w:rtl w:val="0"/>
        </w:rPr>
      </w:r>
    </w:p>
    <w:tbl>
      <w:tblPr>
        <w:tblStyle w:val="Table1"/>
        <w:tblW w:w="90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10"/>
        <w:gridCol w:w="6960"/>
        <w:gridCol w:w="105"/>
        <w:tblGridChange w:id="0">
          <w:tblGrid>
            <w:gridCol w:w="2010"/>
            <w:gridCol w:w="6960"/>
            <w:gridCol w:w="105"/>
          </w:tblGrid>
        </w:tblGridChange>
      </w:tblGrid>
      <w:tr>
        <w:trPr>
          <w:cantSplit w:val="0"/>
          <w:trHeight w:val="420" w:hRule="atLeast"/>
          <w:tblHeader w:val="0"/>
        </w:trPr>
        <w:tc>
          <w:tcPr>
            <w:gridSpan w:val="2"/>
            <w:shd w:fill="008080" w:val="clear"/>
          </w:tcPr>
          <w:p w:rsidR="00000000" w:rsidDel="00000000" w:rsidP="00000000" w:rsidRDefault="00000000" w:rsidRPr="00000000" w14:paraId="00000004">
            <w:pP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Request for technical assistance </w:t>
            </w:r>
          </w:p>
        </w:tc>
      </w:tr>
      <w:tr>
        <w:trPr>
          <w:cantSplit w:val="0"/>
          <w:tblHeader w:val="0"/>
        </w:trPr>
        <w:tc>
          <w:tcPr/>
          <w:p w:rsidR="00000000" w:rsidDel="00000000" w:rsidP="00000000" w:rsidRDefault="00000000" w:rsidRPr="00000000" w14:paraId="00000006">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Name of requesting entity</w:t>
            </w:r>
          </w:p>
        </w:tc>
        <w:tc>
          <w:tcPr/>
          <w:p w:rsidR="00000000" w:rsidDel="00000000" w:rsidP="00000000" w:rsidRDefault="00000000" w:rsidRPr="00000000" w14:paraId="00000007">
            <w:pPr>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Please insert the organization’s name who is requesting the Technical Assistance. </w:t>
            </w:r>
          </w:p>
          <w:p w:rsidR="00000000" w:rsidDel="00000000" w:rsidP="00000000" w:rsidRDefault="00000000" w:rsidRPr="00000000" w14:paraId="00000008">
            <w:pPr>
              <w:rPr>
                <w:rFonts w:ascii="Arial" w:cs="Arial" w:eastAsia="Arial" w:hAnsi="Arial"/>
                <w:i w:val="1"/>
                <w:iCs w:val="1"/>
                <w:color w:val="222222"/>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9">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Contact details (name, email / telephone)</w:t>
            </w:r>
          </w:p>
        </w:tc>
        <w:tc>
          <w:tcPr/>
          <w:p w:rsidR="00000000" w:rsidDel="00000000" w:rsidP="00000000" w:rsidRDefault="00000000" w:rsidRPr="00000000" w14:paraId="0000000A">
            <w:pPr>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Please insert the contact details of the focal point who will be responsible for communicating with the Santiago Network Secretariat.</w:t>
            </w:r>
          </w:p>
        </w:tc>
      </w:tr>
      <w:tr>
        <w:trPr>
          <w:cantSplit w:val="0"/>
          <w:tblHeader w:val="0"/>
        </w:trPr>
        <w:tc>
          <w:tcPr/>
          <w:p w:rsidR="00000000" w:rsidDel="00000000" w:rsidP="00000000" w:rsidRDefault="00000000" w:rsidRPr="00000000" w14:paraId="0000000B">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Title of technical assistance</w:t>
            </w:r>
          </w:p>
        </w:tc>
        <w:tc>
          <w:tcPr/>
          <w:p w:rsidR="00000000" w:rsidDel="00000000" w:rsidP="00000000" w:rsidRDefault="00000000" w:rsidRPr="00000000" w14:paraId="0000000C">
            <w:pPr>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Please include a title of the request that reflects the request’s ultimate objective.</w:t>
            </w:r>
          </w:p>
        </w:tc>
      </w:tr>
      <w:tr>
        <w:trPr>
          <w:cantSplit w:val="0"/>
          <w:tblHeader w:val="0"/>
        </w:trPr>
        <w:tc>
          <w:tcPr/>
          <w:p w:rsidR="00000000" w:rsidDel="00000000" w:rsidP="00000000" w:rsidRDefault="00000000" w:rsidRPr="00000000" w14:paraId="0000000D">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Context and problem to be addressed</w:t>
            </w:r>
          </w:p>
        </w:tc>
        <w:tc>
          <w:tcPr/>
          <w:p w:rsidR="00000000" w:rsidDel="00000000" w:rsidP="00000000" w:rsidRDefault="00000000" w:rsidRPr="00000000" w14:paraId="0000000E">
            <w:pPr>
              <w:shd w:fill="ffffff" w:val="clear"/>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Briefly describe the situation in your community related to this technical assistance request.</w:t>
            </w:r>
          </w:p>
          <w:p w:rsidR="00000000" w:rsidDel="00000000" w:rsidP="00000000" w:rsidRDefault="00000000" w:rsidRPr="00000000" w14:paraId="0000000F">
            <w:pPr>
              <w:shd w:fill="ffffff" w:val="clear"/>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1) What is the current situation in your community related to this project (for example, the area, the people affected, the hazard or challenge they face)</w:t>
            </w:r>
          </w:p>
          <w:p w:rsidR="00000000" w:rsidDel="00000000" w:rsidP="00000000" w:rsidRDefault="00000000" w:rsidRPr="00000000" w14:paraId="00000010">
            <w:pPr>
              <w:shd w:fill="ffffff" w:val="clear"/>
              <w:rPr>
                <w:rFonts w:ascii="Arial" w:cs="Arial" w:eastAsia="Arial" w:hAnsi="Arial"/>
                <w:i w:val="1"/>
                <w:iCs w:val="1"/>
                <w:sz w:val="20"/>
                <w:szCs w:val="20"/>
              </w:rPr>
            </w:pPr>
            <w:r w:rsidDel="00000000" w:rsidR="00000000" w:rsidRPr="00000000">
              <w:rPr>
                <w:rFonts w:ascii="Arial" w:cs="Arial" w:eastAsia="Arial" w:hAnsi="Arial"/>
                <w:i w:val="1"/>
                <w:iCs w:val="1"/>
                <w:color w:val="222222"/>
                <w:sz w:val="20"/>
                <w:szCs w:val="20"/>
                <w:rtl w:val="0"/>
              </w:rPr>
              <w:t xml:space="preserve">2) What problem do you want to solve, who does it affect, what happens if it is not addressed?</w:t>
            </w:r>
            <w:r w:rsidDel="00000000" w:rsidR="00000000" w:rsidRPr="00000000">
              <w:rPr>
                <w:rtl w:val="0"/>
              </w:rPr>
            </w:r>
          </w:p>
        </w:tc>
      </w:tr>
      <w:tr>
        <w:trPr>
          <w:cantSplit w:val="0"/>
          <w:tblHeader w:val="0"/>
        </w:trPr>
        <w:tc>
          <w:tcPr/>
          <w:p w:rsidR="00000000" w:rsidDel="00000000" w:rsidP="00000000" w:rsidRDefault="00000000" w:rsidRPr="00000000" w14:paraId="00000011">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Overall objective and </w:t>
            </w:r>
            <w:r w:rsidDel="00000000" w:rsidR="00000000" w:rsidRPr="00000000">
              <w:rPr>
                <w:rFonts w:ascii="Arial" w:cs="Arial" w:eastAsia="Arial" w:hAnsi="Arial"/>
                <w:b w:val="1"/>
                <w:bCs w:val="1"/>
                <w:sz w:val="20"/>
                <w:szCs w:val="20"/>
                <w:rtl w:val="0"/>
              </w:rPr>
              <w:t xml:space="preserve">expected results to be delivered</w:t>
            </w:r>
          </w:p>
        </w:tc>
        <w:tc>
          <w:tcPr/>
          <w:p w:rsidR="00000000" w:rsidDel="00000000" w:rsidP="00000000" w:rsidRDefault="00000000" w:rsidRPr="00000000" w14:paraId="00000012">
            <w:pPr>
              <w:rPr>
                <w:rFonts w:ascii="Arial" w:cs="Arial" w:eastAsia="Arial" w:hAnsi="Arial"/>
                <w:i w:val="1"/>
                <w:iCs w:val="1"/>
                <w:color w:val="222222"/>
                <w:sz w:val="20"/>
                <w:szCs w:val="20"/>
              </w:rPr>
            </w:pPr>
            <w:r w:rsidDel="00000000" w:rsidR="00000000" w:rsidRPr="00000000">
              <w:rPr>
                <w:rFonts w:ascii="Roboto" w:cs="Roboto" w:eastAsia="Roboto" w:hAnsi="Roboto"/>
                <w:i w:val="1"/>
                <w:iCs w:val="1"/>
                <w:color w:val="444746"/>
                <w:sz w:val="21"/>
                <w:szCs w:val="21"/>
                <w:rtl w:val="0"/>
              </w:rPr>
              <w:t xml:space="preserve">Briefly describe the overall objective of what you want to achieve with this technical assistance.</w:t>
            </w:r>
            <w:r w:rsidDel="00000000" w:rsidR="00000000" w:rsidRPr="00000000">
              <w:rPr>
                <w:rtl w:val="0"/>
              </w:rPr>
            </w:r>
          </w:p>
          <w:p w:rsidR="00000000" w:rsidDel="00000000" w:rsidP="00000000" w:rsidRDefault="00000000" w:rsidRPr="00000000" w14:paraId="00000013">
            <w:pPr>
              <w:rPr>
                <w:rFonts w:ascii="Arial" w:cs="Arial" w:eastAsia="Arial" w:hAnsi="Arial"/>
                <w:i w:val="1"/>
                <w:iCs w:val="1"/>
                <w:color w:val="222222"/>
                <w:sz w:val="20"/>
                <w:szCs w:val="20"/>
              </w:rPr>
            </w:pPr>
            <w:r w:rsidDel="00000000" w:rsidR="00000000" w:rsidRPr="00000000">
              <w:rPr>
                <w:rFonts w:ascii="Roboto" w:cs="Roboto" w:eastAsia="Roboto" w:hAnsi="Roboto"/>
                <w:i w:val="1"/>
                <w:iCs w:val="1"/>
                <w:color w:val="444746"/>
                <w:sz w:val="21"/>
                <w:szCs w:val="21"/>
                <w:rtl w:val="0"/>
              </w:rPr>
              <w:t xml:space="preserve">Please list the </w:t>
            </w:r>
            <w:r w:rsidDel="00000000" w:rsidR="00000000" w:rsidRPr="00000000">
              <w:rPr>
                <w:rFonts w:ascii="Roboto" w:cs="Roboto" w:eastAsia="Roboto" w:hAnsi="Roboto"/>
                <w:b w:val="1"/>
                <w:bCs w:val="1"/>
                <w:i w:val="1"/>
                <w:iCs w:val="1"/>
                <w:color w:val="444746"/>
                <w:sz w:val="21"/>
                <w:szCs w:val="21"/>
                <w:rtl w:val="0"/>
              </w:rPr>
              <w:t xml:space="preserve">expected results</w:t>
            </w:r>
            <w:r w:rsidDel="00000000" w:rsidR="00000000" w:rsidRPr="00000000">
              <w:rPr>
                <w:rFonts w:ascii="Roboto" w:cs="Roboto" w:eastAsia="Roboto" w:hAnsi="Roboto"/>
                <w:i w:val="1"/>
                <w:iCs w:val="1"/>
                <w:color w:val="444746"/>
                <w:sz w:val="21"/>
                <w:szCs w:val="21"/>
                <w:rtl w:val="0"/>
              </w:rPr>
              <w:t xml:space="preserve"> of the technical assistance, and use the questions below to provide additional details about how those results will be achieved.</w:t>
            </w:r>
            <w:r w:rsidDel="00000000" w:rsidR="00000000" w:rsidRPr="00000000">
              <w:rPr>
                <w:rtl w:val="0"/>
              </w:rPr>
            </w:r>
          </w:p>
          <w:p w:rsidR="00000000" w:rsidDel="00000000" w:rsidP="00000000" w:rsidRDefault="00000000" w:rsidRPr="00000000" w14:paraId="00000014">
            <w:pPr>
              <w:rPr>
                <w:rFonts w:ascii="Roboto" w:cs="Roboto" w:eastAsia="Roboto" w:hAnsi="Roboto"/>
                <w:i w:val="1"/>
                <w:iCs w:val="1"/>
                <w:color w:val="444746"/>
                <w:sz w:val="21"/>
                <w:szCs w:val="21"/>
              </w:rPr>
            </w:pPr>
            <w:r w:rsidDel="00000000" w:rsidR="00000000" w:rsidRPr="00000000">
              <w:rPr>
                <w:rFonts w:ascii="Roboto" w:cs="Roboto" w:eastAsia="Roboto" w:hAnsi="Roboto"/>
                <w:i w:val="1"/>
                <w:iCs w:val="1"/>
                <w:color w:val="444746"/>
                <w:sz w:val="21"/>
                <w:szCs w:val="21"/>
                <w:rtl w:val="0"/>
              </w:rPr>
              <w:t xml:space="preserve">1) What are the main actions required to achieve each result?</w:t>
            </w:r>
          </w:p>
          <w:p w:rsidR="00000000" w:rsidDel="00000000" w:rsidP="00000000" w:rsidRDefault="00000000" w:rsidRPr="00000000" w14:paraId="00000015">
            <w:pPr>
              <w:rPr>
                <w:rFonts w:ascii="Roboto" w:cs="Roboto" w:eastAsia="Roboto" w:hAnsi="Roboto"/>
                <w:i w:val="1"/>
                <w:iCs w:val="1"/>
                <w:color w:val="444746"/>
                <w:sz w:val="21"/>
                <w:szCs w:val="21"/>
              </w:rPr>
            </w:pPr>
            <w:r w:rsidDel="00000000" w:rsidR="00000000" w:rsidRPr="00000000">
              <w:rPr>
                <w:rFonts w:ascii="Roboto" w:cs="Roboto" w:eastAsia="Roboto" w:hAnsi="Roboto"/>
                <w:i w:val="1"/>
                <w:iCs w:val="1"/>
                <w:color w:val="444746"/>
                <w:sz w:val="21"/>
                <w:szCs w:val="21"/>
                <w:rtl w:val="0"/>
              </w:rPr>
              <w:t xml:space="preserve">2) How long (in months) do you expect it would take to achieve each of these results?</w:t>
            </w:r>
          </w:p>
          <w:p w:rsidR="00000000" w:rsidDel="00000000" w:rsidP="00000000" w:rsidRDefault="00000000" w:rsidRPr="00000000" w14:paraId="00000016">
            <w:pPr>
              <w:rPr>
                <w:rFonts w:ascii="Roboto" w:cs="Roboto" w:eastAsia="Roboto" w:hAnsi="Roboto"/>
                <w:i w:val="1"/>
                <w:iCs w:val="1"/>
                <w:color w:val="444746"/>
                <w:sz w:val="21"/>
                <w:szCs w:val="21"/>
              </w:rPr>
            </w:pPr>
            <w:r w:rsidDel="00000000" w:rsidR="00000000" w:rsidRPr="00000000">
              <w:rPr>
                <w:rFonts w:ascii="Roboto" w:cs="Roboto" w:eastAsia="Roboto" w:hAnsi="Roboto"/>
                <w:i w:val="1"/>
                <w:iCs w:val="1"/>
                <w:color w:val="444746"/>
                <w:sz w:val="21"/>
                <w:szCs w:val="21"/>
                <w:rtl w:val="0"/>
              </w:rPr>
              <w:t xml:space="preserve">3) What already exists in your community that you will build upon to help achieve the result? For example: any community governing body that will support this technical assistance; existing policies, plans, or procedures related to this technical assistance; recently completed projects that will be built upon; et cetera.</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i w:val="1"/>
                <w:iCs w:val="1"/>
                <w:color w:val="222222"/>
                <w:sz w:val="20"/>
                <w:szCs w:val="20"/>
              </w:rPr>
            </w:pPr>
            <w:r w:rsidDel="00000000" w:rsidR="00000000" w:rsidRPr="00000000">
              <w:rPr>
                <w:rFonts w:ascii="Roboto" w:cs="Roboto" w:eastAsia="Roboto" w:hAnsi="Roboto"/>
                <w:i w:val="1"/>
                <w:iCs w:val="1"/>
                <w:color w:val="444746"/>
                <w:sz w:val="21"/>
                <w:szCs w:val="21"/>
                <w:rtl w:val="0"/>
              </w:rPr>
              <w:t xml:space="preserve">4) What evidence will exist at the end of the project to confirm the result was achieved? For example: community assessment adopted; number of consultation exercises held; measurable knowledge generated/capacity built in the community, et cetera)</w:t>
            </w:r>
            <w:r w:rsidDel="00000000" w:rsidR="00000000" w:rsidRPr="00000000">
              <w:rPr>
                <w:rtl w:val="0"/>
              </w:rPr>
            </w:r>
          </w:p>
        </w:tc>
      </w:tr>
      <w:tr>
        <w:trPr>
          <w:cantSplit w:val="0"/>
          <w:tblHeader w:val="0"/>
        </w:trPr>
        <w:tc>
          <w:tcPr/>
          <w:p w:rsidR="00000000" w:rsidDel="00000000" w:rsidP="00000000" w:rsidRDefault="00000000" w:rsidRPr="00000000" w14:paraId="00000018">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Complementarity with ongoing initiatives</w:t>
            </w:r>
          </w:p>
        </w:tc>
        <w:tc>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Briefly describe how this project connects to other ongoing work in your community. For example:</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1) What other projects or efforts (by your community, government, non-governmental organizations, or other organizations) are addressing related issues?</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2) How will this project build on or work alongside those efforts, rather than duplicate them?</w:t>
            </w:r>
          </w:p>
        </w:tc>
      </w:tr>
      <w:tr>
        <w:trPr>
          <w:cantSplit w:val="0"/>
          <w:tblHeader w:val="0"/>
        </w:trPr>
        <w:tc>
          <w:tcPr/>
          <w:p w:rsidR="00000000" w:rsidDel="00000000" w:rsidP="00000000" w:rsidRDefault="00000000" w:rsidRPr="00000000" w14:paraId="0000001C">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Trajectory to accessing additional finance</w:t>
            </w:r>
          </w:p>
        </w:tc>
        <w:tc>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Briefly describe how this technical assistance could help your community access more funding or support in the future. For example:</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1) How will the results of this technical assistance (for example, an assessment, a plan, or new skills) help your community apply for funding from other sources?</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2) Are there any funders, government programmes, or organizations you already know of that could support your community with a larger project or investment that builds on your expected results?</w:t>
            </w:r>
          </w:p>
        </w:tc>
      </w:tr>
      <w:tr>
        <w:trPr>
          <w:cantSplit w:val="0"/>
          <w:tblHeader w:val="0"/>
        </w:trPr>
        <w:tc>
          <w:tcPr/>
          <w:p w:rsidR="00000000" w:rsidDel="00000000" w:rsidP="00000000" w:rsidRDefault="00000000" w:rsidRPr="00000000" w14:paraId="00000020">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Sustainability</w:t>
            </w:r>
          </w:p>
        </w:tc>
        <w:tc>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Briefly describe how the benefits of this technical assistance will continue after the project ends. For example: </w:t>
            </w:r>
          </w:p>
          <w:p w:rsidR="00000000" w:rsidDel="00000000" w:rsidP="00000000" w:rsidRDefault="00000000" w:rsidRPr="00000000" w14:paraId="00000022">
            <w:pPr>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1) Who in your community will be responsible for using or maintaining the results (for example, a community committee, local government office, cooperative etc)?</w:t>
            </w:r>
          </w:p>
          <w:p w:rsidR="00000000" w:rsidDel="00000000" w:rsidP="00000000" w:rsidRDefault="00000000" w:rsidRPr="00000000" w14:paraId="00000023">
            <w:pPr>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2) How will the knowledge or skills gained stay in the community? (For example: trained community members who will train others, or new procedures adopted by a local institution.)</w:t>
            </w:r>
          </w:p>
          <w:p w:rsidR="00000000" w:rsidDel="00000000" w:rsidP="00000000" w:rsidRDefault="00000000" w:rsidRPr="00000000" w14:paraId="00000024">
            <w:pPr>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3) What resources exist to continue advancement of your project (for example, executing plans, organizing additional awareness raising, training new community members)? How will your community continue to use and build on the results of the technical assistance?</w:t>
            </w:r>
          </w:p>
        </w:tc>
      </w:tr>
      <w:tr>
        <w:trPr>
          <w:cantSplit w:val="0"/>
          <w:tblHeader w:val="0"/>
        </w:trPr>
        <w:tc>
          <w:tcPr/>
          <w:p w:rsidR="00000000" w:rsidDel="00000000" w:rsidP="00000000" w:rsidRDefault="00000000" w:rsidRPr="00000000" w14:paraId="00000025">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Date</w:t>
            </w:r>
          </w:p>
        </w:tc>
        <w:tc>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List the date the technical assistance request was submitted to the secretariat.</w:t>
            </w:r>
          </w:p>
        </w:tc>
      </w:tr>
      <w:tr>
        <w:trPr>
          <w:cantSplit w:val="0"/>
          <w:tblHeader w:val="0"/>
        </w:trPr>
        <w:tc>
          <w:tcPr/>
          <w:p w:rsidR="00000000" w:rsidDel="00000000" w:rsidP="00000000" w:rsidRDefault="00000000" w:rsidRPr="00000000" w14:paraId="00000027">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Signature</w:t>
            </w:r>
          </w:p>
        </w:tc>
        <w:tc>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The signature should come from the authorized signing authority of the proponent who is requesting the technical assistance. </w:t>
            </w:r>
          </w:p>
        </w:tc>
      </w:tr>
    </w:tbl>
    <w:p w:rsidR="00000000" w:rsidDel="00000000" w:rsidP="00000000" w:rsidRDefault="00000000" w:rsidRPr="00000000" w14:paraId="00000029">
      <w:pPr>
        <w:jc w:val="both"/>
        <w:rPr>
          <w:rFonts w:ascii="Arial" w:cs="Arial" w:eastAsia="Arial" w:hAnsi="Arial"/>
          <w:color w:val="70ad47"/>
        </w:rPr>
      </w:pPr>
      <w:r w:rsidDel="00000000" w:rsidR="00000000" w:rsidRPr="00000000">
        <w:rPr>
          <w:rtl w:val="0"/>
        </w:rPr>
      </w:r>
    </w:p>
    <w:p w:rsidR="00000000" w:rsidDel="00000000" w:rsidP="00000000" w:rsidRDefault="00000000" w:rsidRPr="00000000" w14:paraId="0000002A">
      <w:pPr>
        <w:jc w:val="both"/>
        <w:rPr>
          <w:rFonts w:ascii="Arial" w:cs="Arial" w:eastAsia="Arial" w:hAnsi="Arial"/>
          <w:i w:val="1"/>
          <w:iCs w:val="1"/>
          <w:color w:val="008080"/>
          <w:sz w:val="20"/>
          <w:szCs w:val="20"/>
        </w:rPr>
      </w:pPr>
      <w:bookmarkStart w:colFirst="0" w:colLast="0" w:name="_heading=h.3abyi0rjfazq" w:id="0"/>
      <w:bookmarkEnd w:id="0"/>
      <w:r w:rsidDel="00000000" w:rsidR="00000000" w:rsidRPr="00000000">
        <w:rPr>
          <w:rFonts w:ascii="Arial" w:cs="Arial" w:eastAsia="Arial" w:hAnsi="Arial"/>
          <w:i w:val="1"/>
          <w:iCs w:val="1"/>
          <w:color w:val="008080"/>
          <w:sz w:val="20"/>
          <w:szCs w:val="20"/>
          <w:rtl w:val="0"/>
        </w:rPr>
        <w:t xml:space="preserve">Please submit all information and relevant support documents by email to: </w:t>
      </w:r>
    </w:p>
    <w:p w:rsidR="00000000" w:rsidDel="00000000" w:rsidP="00000000" w:rsidRDefault="00000000" w:rsidRPr="00000000" w14:paraId="0000002B">
      <w:pPr>
        <w:jc w:val="both"/>
        <w:rPr>
          <w:rFonts w:ascii="Arial" w:cs="Arial" w:eastAsia="Arial" w:hAnsi="Arial"/>
          <w:b w:val="1"/>
          <w:bCs w:val="1"/>
          <w:i w:val="1"/>
          <w:iCs w:val="1"/>
          <w:color w:val="008080"/>
          <w:sz w:val="20"/>
          <w:szCs w:val="20"/>
        </w:rPr>
      </w:pPr>
      <w:bookmarkStart w:colFirst="0" w:colLast="0" w:name="_heading=h.axp0jg11mxhr" w:id="1"/>
      <w:bookmarkEnd w:id="1"/>
      <w:hyperlink r:id="rId7">
        <w:r w:rsidDel="00000000" w:rsidR="00000000" w:rsidRPr="00000000">
          <w:rPr>
            <w:rFonts w:ascii="Arial" w:cs="Arial" w:eastAsia="Arial" w:hAnsi="Arial"/>
            <w:b w:val="1"/>
            <w:bCs w:val="1"/>
            <w:i w:val="1"/>
            <w:iCs w:val="1"/>
            <w:color w:val="1155cc"/>
            <w:sz w:val="20"/>
            <w:szCs w:val="20"/>
            <w:u w:val="single"/>
            <w:rtl w:val="0"/>
          </w:rPr>
          <w:t xml:space="preserve">secretariat@santiago-network.org</w:t>
        </w:r>
      </w:hyperlink>
      <w:r w:rsidDel="00000000" w:rsidR="00000000" w:rsidRPr="00000000">
        <w:rPr>
          <w:rFonts w:ascii="Arial" w:cs="Arial" w:eastAsia="Arial" w:hAnsi="Arial"/>
          <w:b w:val="1"/>
          <w:bCs w:val="1"/>
          <w:i w:val="1"/>
          <w:iCs w:val="1"/>
          <w:color w:val="008080"/>
          <w:sz w:val="20"/>
          <w:szCs w:val="20"/>
          <w:rtl w:val="0"/>
        </w:rPr>
        <w:t xml:space="preserve">.</w:t>
      </w:r>
    </w:p>
    <w:p w:rsidR="00000000" w:rsidDel="00000000" w:rsidP="00000000" w:rsidRDefault="00000000" w:rsidRPr="00000000" w14:paraId="0000002C">
      <w:pPr>
        <w:jc w:val="both"/>
        <w:rPr>
          <w:rFonts w:ascii="Arial" w:cs="Arial" w:eastAsia="Arial" w:hAnsi="Arial"/>
          <w:i w:val="1"/>
          <w:iCs w:val="1"/>
          <w:color w:val="008080"/>
          <w:sz w:val="20"/>
          <w:szCs w:val="20"/>
        </w:rPr>
      </w:pPr>
      <w:bookmarkStart w:colFirst="0" w:colLast="0" w:name="_heading=h.l7qkb9a6d537" w:id="2"/>
      <w:bookmarkEnd w:id="2"/>
      <w:r w:rsidDel="00000000" w:rsidR="00000000" w:rsidRPr="00000000">
        <w:rPr>
          <w:rFonts w:ascii="Arial" w:cs="Arial" w:eastAsia="Arial" w:hAnsi="Arial"/>
          <w:i w:val="1"/>
          <w:iCs w:val="1"/>
          <w:color w:val="008080"/>
          <w:sz w:val="20"/>
          <w:szCs w:val="20"/>
          <w:rtl w:val="0"/>
        </w:rPr>
        <w:t xml:space="preserve">Upon review, your Santiago Network Regional Coordinator will be in touch to organize an introductory meeting to further discuss your request. During this call, we will likely ask more about how your request was developed, how vulnerable people, Indigenous Peoples, and local communities have been considered in the request, and extent to which the request is informed by national priorities. </w:t>
      </w:r>
    </w:p>
    <w:p w:rsidR="00000000" w:rsidDel="00000000" w:rsidP="00000000" w:rsidRDefault="00000000" w:rsidRPr="00000000" w14:paraId="0000002D">
      <w:pPr>
        <w:jc w:val="both"/>
        <w:rPr>
          <w:rFonts w:ascii="Arial" w:cs="Arial" w:eastAsia="Arial" w:hAnsi="Arial"/>
          <w:i w:val="1"/>
          <w:iCs w:val="1"/>
          <w:color w:val="008080"/>
          <w:sz w:val="20"/>
          <w:szCs w:val="20"/>
        </w:rPr>
      </w:pPr>
      <w:bookmarkStart w:colFirst="0" w:colLast="0" w:name="_heading=h.5f6b6qsio55k" w:id="3"/>
      <w:bookmarkEnd w:id="3"/>
      <w:r w:rsidDel="00000000" w:rsidR="00000000" w:rsidRPr="00000000">
        <w:rPr>
          <w:rFonts w:ascii="Arial" w:cs="Arial" w:eastAsia="Arial" w:hAnsi="Arial"/>
          <w:i w:val="1"/>
          <w:iCs w:val="1"/>
          <w:color w:val="008080"/>
          <w:sz w:val="20"/>
          <w:szCs w:val="20"/>
          <w:u w:val="single"/>
          <w:rtl w:val="0"/>
        </w:rPr>
        <w:t xml:space="preserve">Please note:</w:t>
      </w:r>
      <w:r w:rsidDel="00000000" w:rsidR="00000000" w:rsidRPr="00000000">
        <w:rPr>
          <w:rFonts w:ascii="Arial" w:cs="Arial" w:eastAsia="Arial" w:hAnsi="Arial"/>
          <w:i w:val="1"/>
          <w:iCs w:val="1"/>
          <w:color w:val="008080"/>
          <w:sz w:val="20"/>
          <w:szCs w:val="20"/>
          <w:rtl w:val="0"/>
        </w:rPr>
        <w:t xml:space="preserve"> only Organizations, Bodies, Networks or Experts that are Members of the Santiago Network can deliver technical assistance requested by entities. The Secretariat will receive requests from entities and identify the most appropriate Member or Members to deliver the technical assistance, through an open and transparent process. Any financial support will be granted directly to the Member(s) to enable their activities. </w:t>
      </w:r>
    </w:p>
    <w:p w:rsidR="00000000" w:rsidDel="00000000" w:rsidP="00000000" w:rsidRDefault="00000000" w:rsidRPr="00000000" w14:paraId="0000002E">
      <w:pPr>
        <w:jc w:val="both"/>
        <w:rPr>
          <w:rFonts w:ascii="Arial" w:cs="Arial" w:eastAsia="Arial" w:hAnsi="Arial"/>
          <w:i w:val="1"/>
          <w:iCs w:val="1"/>
          <w:color w:val="008080"/>
          <w:sz w:val="20"/>
          <w:szCs w:val="20"/>
        </w:rPr>
      </w:pPr>
      <w:bookmarkStart w:colFirst="0" w:colLast="0" w:name="_heading=h.1gzvtk6o7xof" w:id="4"/>
      <w:bookmarkEnd w:id="4"/>
      <w:r w:rsidDel="00000000" w:rsidR="00000000" w:rsidRPr="00000000">
        <w:rPr>
          <w:rFonts w:ascii="Arial" w:cs="Arial" w:eastAsia="Arial" w:hAnsi="Arial"/>
          <w:i w:val="1"/>
          <w:iCs w:val="1"/>
          <w:color w:val="008080"/>
          <w:sz w:val="20"/>
          <w:szCs w:val="20"/>
          <w:rtl w:val="0"/>
        </w:rPr>
        <w:t xml:space="preserve">To conform with the Santiago Network’s </w:t>
      </w:r>
      <w:hyperlink r:id="rId8">
        <w:r w:rsidDel="00000000" w:rsidR="00000000" w:rsidRPr="00000000">
          <w:rPr>
            <w:rFonts w:ascii="Arial" w:cs="Arial" w:eastAsia="Arial" w:hAnsi="Arial"/>
            <w:i w:val="1"/>
            <w:iCs w:val="1"/>
            <w:color w:val="1155cc"/>
            <w:sz w:val="20"/>
            <w:szCs w:val="20"/>
            <w:u w:val="single"/>
            <w:rtl w:val="0"/>
          </w:rPr>
          <w:t xml:space="preserve">Guidelines on Conflicts of Interest</w:t>
        </w:r>
      </w:hyperlink>
      <w:r w:rsidDel="00000000" w:rsidR="00000000" w:rsidRPr="00000000">
        <w:rPr>
          <w:rFonts w:ascii="Arial" w:cs="Arial" w:eastAsia="Arial" w:hAnsi="Arial"/>
          <w:i w:val="1"/>
          <w:iCs w:val="1"/>
          <w:color w:val="008080"/>
          <w:sz w:val="20"/>
          <w:szCs w:val="20"/>
          <w:rtl w:val="0"/>
        </w:rPr>
        <w:t xml:space="preserve">, it is important that the entity who is developing this request be separate from any Organizations, Bodies, Networks or Experts who might submit a proposal to the Secretariat to deliver this technical assistance. If you have any questions on this point, please contact the Secretariat.</w:t>
      </w:r>
    </w:p>
    <w:p w:rsidR="00000000" w:rsidDel="00000000" w:rsidP="00000000" w:rsidRDefault="00000000" w:rsidRPr="00000000" w14:paraId="0000002F">
      <w:pPr>
        <w:jc w:val="both"/>
        <w:rPr>
          <w:rFonts w:ascii="Arial" w:cs="Arial" w:eastAsia="Arial" w:hAnsi="Arial"/>
          <w:i w:val="1"/>
          <w:iCs w:val="1"/>
          <w:color w:val="008080"/>
          <w:sz w:val="20"/>
          <w:szCs w:val="20"/>
        </w:rPr>
      </w:pPr>
      <w:bookmarkStart w:colFirst="0" w:colLast="0" w:name="_heading=h.v79wsral5nxa" w:id="5"/>
      <w:bookmarkEnd w:id="5"/>
      <w:r w:rsidDel="00000000" w:rsidR="00000000" w:rsidRPr="00000000">
        <w:rPr>
          <w:rtl w:val="0"/>
        </w:rPr>
      </w:r>
    </w:p>
    <w:sectPr>
      <w:headerReference r:id="rId9" w:type="default"/>
      <w:footerReference r:id="rId10" w:type="default"/>
      <w:pgSz w:h="16838" w:w="11906" w:orient="portrait"/>
      <w:pgMar w:bottom="1440" w:top="1440" w:left="1440" w:right="1440" w:header="417.59999999999997"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jc w:val="righ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4159931</wp:posOffset>
          </wp:positionH>
          <wp:positionV relativeFrom="paragraph">
            <wp:posOffset>114300</wp:posOffset>
          </wp:positionV>
          <wp:extent cx="1685569" cy="52618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51388" t="0"/>
                  <a:stretch>
                    <a:fillRect/>
                  </a:stretch>
                </pic:blipFill>
                <pic:spPr>
                  <a:xfrm>
                    <a:off x="0" y="0"/>
                    <a:ext cx="1685569" cy="52618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b w:val="1"/>
      <w:bCs w:val="1"/>
      <w:color w:val="2f5496"/>
      <w:sz w:val="28"/>
      <w:szCs w:val="28"/>
    </w:rPr>
  </w:style>
  <w:style w:type="paragraph" w:styleId="Heading2">
    <w:name w:val="heading 2"/>
    <w:basedOn w:val="Normal"/>
    <w:next w:val="Normal"/>
    <w:pPr>
      <w:keepNext w:val="1"/>
      <w:keepLines w:val="1"/>
      <w:spacing w:after="0" w:before="40" w:lineRule="auto"/>
    </w:pPr>
    <w:rPr>
      <w:rFonts w:ascii="Times New Roman" w:cs="Times New Roman" w:eastAsia="Times New Roman" w:hAnsi="Times New Roman"/>
      <w:color w:val="c55911"/>
      <w:sz w:val="24"/>
      <w:szCs w:val="24"/>
    </w:rPr>
  </w:style>
  <w:style w:type="paragraph" w:styleId="Heading3">
    <w:name w:val="heading 3"/>
    <w:basedOn w:val="Normal"/>
    <w:next w:val="Normal"/>
    <w:pPr>
      <w:keepNext w:val="1"/>
      <w:keepLines w:val="1"/>
      <w:spacing w:after="120" w:before="160" w:line="240" w:lineRule="auto"/>
    </w:pPr>
    <w:rPr>
      <w:i w:val="1"/>
      <w:iCs w:val="1"/>
      <w:color w:val="c55911"/>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ecretariat@santiago-network.org" TargetMode="External"/><Relationship Id="rId8" Type="http://schemas.openxmlformats.org/officeDocument/2006/relationships/hyperlink" Target="https://assets.santiago-network.org/Common/Documents/Core/Santiago-Network-Conflict-of-Interest-Guidelines-Updated-28-February-2026.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oRt8ivx4etpjRmGX79FeHKDYHw==">CgMxLjAyDmguM2FieWkwcmpmYXpxMg5oLmF4cDBqZzExbXhocjIOaC5sN3FrYjlhNmQ1MzcyDmguNWY2YjZxc2lvNTVrMg5oLjFnenZ0azZvN3hvZjIOaC52Nzl3c3JhbDVueGE4AGovChRzdWdnZXN0LmdxZDU2emN1ZnR3chIXRWxpemFiZXRoIEFubmUgQ0FSQUJJTkVqLwoUc3VnZ2VzdC5zZXd2ZWFoNGR4MGQSF0VsaXphYmV0aCBBbm5lIENBUkFCSU5FaikKFHN1Z2dlc3QueGtmM2MxeWttcjRrEhFDb3JleSBKb2huIEZPUlRJTmovChRzdWdnZXN0LmUzcGt4bm1sbWt5ZxIXRWxpemFiZXRoIEFubmUgQ0FSQUJJTkVyITFjNXBtdVNsZEdDQlB4MTEzbXhUTVp4SmZZSXBKNUd5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0x010100C34003333D24C945855FB1F6243A24F6</vt:lpwstr>
  </property>
  <property fmtid="{D5CDD505-2E9C-101B-9397-08002B2CF9AE}" pid="3" name="MediaServiceImageTags">
    <vt:lpwstr>MediaServiceImageTags</vt:lpwstr>
  </property>
</Properties>
</file>