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43B3" w14:textId="1E320C5F" w:rsidR="008062EB" w:rsidRPr="008062EB" w:rsidRDefault="008062EB" w:rsidP="008062EB">
      <w:pPr>
        <w:rPr>
          <w:rFonts w:asciiTheme="majorBidi" w:hAnsiTheme="majorBidi" w:cstheme="majorBidi"/>
        </w:rPr>
      </w:pPr>
      <w:bookmarkStart w:id="0" w:name="_Toc175227575"/>
      <w:r w:rsidRPr="008062EB">
        <w:rPr>
          <w:rFonts w:asciiTheme="majorBidi" w:hAnsiTheme="majorBidi" w:cstheme="majorBidi"/>
          <w:i/>
          <w:iCs/>
          <w:color w:val="008080"/>
        </w:rPr>
        <w:t xml:space="preserve">Please submit all information and relevant support documents </w:t>
      </w:r>
      <w:r>
        <w:rPr>
          <w:rFonts w:asciiTheme="majorBidi" w:hAnsiTheme="majorBidi" w:cstheme="majorBidi"/>
          <w:i/>
          <w:iCs/>
          <w:color w:val="008080"/>
        </w:rPr>
        <w:t>(</w:t>
      </w:r>
      <w:r w:rsidRPr="008062EB">
        <w:rPr>
          <w:rFonts w:asciiTheme="majorBidi" w:hAnsiTheme="majorBidi" w:cstheme="majorBidi"/>
          <w:i/>
          <w:iCs/>
          <w:color w:val="008080"/>
        </w:rPr>
        <w:t>coming soon:</w:t>
      </w:r>
      <w:r>
        <w:rPr>
          <w:rFonts w:asciiTheme="majorBidi" w:hAnsiTheme="majorBidi" w:cstheme="majorBidi"/>
          <w:i/>
          <w:iCs/>
          <w:color w:val="008080"/>
        </w:rPr>
        <w:t xml:space="preserve"> through the </w:t>
      </w:r>
      <w:r w:rsidRPr="008062EB">
        <w:rPr>
          <w:rFonts w:asciiTheme="majorBidi" w:hAnsiTheme="majorBidi" w:cstheme="majorBidi"/>
          <w:b/>
          <w:bCs/>
          <w:i/>
          <w:iCs/>
          <w:color w:val="008080"/>
        </w:rPr>
        <w:t>Santiago network portal</w:t>
      </w:r>
      <w:r>
        <w:rPr>
          <w:rFonts w:asciiTheme="majorBidi" w:hAnsiTheme="majorBidi" w:cstheme="majorBidi"/>
          <w:b/>
          <w:bCs/>
          <w:i/>
          <w:iCs/>
          <w:color w:val="008080"/>
        </w:rPr>
        <w:t>)</w:t>
      </w:r>
      <w:r>
        <w:rPr>
          <w:rFonts w:asciiTheme="majorBidi" w:hAnsiTheme="majorBidi" w:cstheme="majorBidi"/>
          <w:i/>
          <w:iCs/>
          <w:color w:val="008080"/>
        </w:rPr>
        <w:t xml:space="preserve"> </w:t>
      </w:r>
      <w:r w:rsidRPr="008062EB">
        <w:rPr>
          <w:rFonts w:asciiTheme="majorBidi" w:hAnsiTheme="majorBidi" w:cstheme="majorBidi"/>
          <w:i/>
          <w:iCs/>
          <w:color w:val="008080"/>
        </w:rPr>
        <w:t xml:space="preserve">or by email to </w:t>
      </w:r>
      <w:r w:rsidR="00194E1F">
        <w:rPr>
          <w:rFonts w:asciiTheme="majorBidi" w:hAnsiTheme="majorBidi" w:cstheme="majorBidi"/>
          <w:b/>
          <w:bCs/>
          <w:i/>
          <w:iCs/>
          <w:color w:val="008080"/>
        </w:rPr>
        <w:t>secretariat</w:t>
      </w:r>
      <w:r w:rsidRPr="008062EB">
        <w:rPr>
          <w:rFonts w:asciiTheme="majorBidi" w:hAnsiTheme="majorBidi" w:cstheme="majorBidi"/>
          <w:b/>
          <w:bCs/>
          <w:i/>
          <w:iCs/>
          <w:color w:val="008080"/>
        </w:rPr>
        <w:t>@santiago-network.org</w:t>
      </w:r>
    </w:p>
    <w:p w14:paraId="00000148" w14:textId="034C1070" w:rsidR="00363A21" w:rsidRPr="00EF0DBC" w:rsidRDefault="00BE1127" w:rsidP="00EF0DBC">
      <w:pPr>
        <w:pStyle w:val="Heading1"/>
        <w:rPr>
          <w:rFonts w:eastAsia="Times New Roman"/>
        </w:rPr>
      </w:pPr>
      <w:r w:rsidRPr="00EF0DBC">
        <w:rPr>
          <w:rFonts w:eastAsia="Times New Roman"/>
        </w:rPr>
        <w:t xml:space="preserve">Template for request for technical </w:t>
      </w:r>
      <w:proofErr w:type="gramStart"/>
      <w:r w:rsidRPr="00EF0DBC">
        <w:rPr>
          <w:rFonts w:eastAsia="Times New Roman"/>
        </w:rPr>
        <w:t>assistance</w:t>
      </w:r>
      <w:bookmarkEnd w:id="0"/>
      <w:proofErr w:type="gramEnd"/>
      <w:r w:rsidRPr="00EF0DBC">
        <w:rPr>
          <w:rFonts w:eastAsia="Times New Roman"/>
        </w:rPr>
        <w:t xml:space="preserve"> </w:t>
      </w:r>
    </w:p>
    <w:p w14:paraId="00000149" w14:textId="77777777" w:rsidR="00363A21" w:rsidRPr="00EF0DBC" w:rsidRDefault="00363A21" w:rsidP="00EF0DBC">
      <w:pPr>
        <w:rPr>
          <w:rFonts w:asciiTheme="majorBidi" w:eastAsia="Times New Roman" w:hAnsiTheme="majorBidi" w:cstheme="majorBidi"/>
          <w:sz w:val="2"/>
          <w:szCs w:val="2"/>
        </w:rPr>
      </w:pPr>
    </w:p>
    <w:p w14:paraId="0000014A" w14:textId="77777777" w:rsidR="00363A21" w:rsidRPr="00EF0DBC" w:rsidRDefault="00BE1127" w:rsidP="00EF0DBC">
      <w:pPr>
        <w:spacing w:after="0"/>
        <w:rPr>
          <w:rFonts w:asciiTheme="majorBidi" w:eastAsia="Times New Roman" w:hAnsiTheme="majorBidi" w:cstheme="majorBidi"/>
          <w:i/>
        </w:rPr>
      </w:pPr>
      <w:r w:rsidRPr="00EF0DBC">
        <w:rPr>
          <w:rFonts w:asciiTheme="majorBidi" w:eastAsia="Times New Roman" w:hAnsiTheme="majorBidi" w:cstheme="majorBidi"/>
          <w:i/>
        </w:rPr>
        <w:t>Considerations for completing the submission form:</w:t>
      </w:r>
    </w:p>
    <w:p w14:paraId="0000014B" w14:textId="4D070FF8" w:rsidR="00363A21" w:rsidRPr="00EF0DBC" w:rsidRDefault="00BE1127" w:rsidP="00EF0DBC">
      <w:pPr>
        <w:numPr>
          <w:ilvl w:val="0"/>
          <w:numId w:val="12"/>
        </w:numPr>
        <w:pBdr>
          <w:top w:val="nil"/>
          <w:left w:val="nil"/>
          <w:bottom w:val="nil"/>
          <w:right w:val="nil"/>
          <w:between w:val="nil"/>
        </w:pBdr>
        <w:spacing w:after="0"/>
        <w:rPr>
          <w:rFonts w:asciiTheme="majorBidi" w:eastAsia="Times New Roman" w:hAnsiTheme="majorBidi" w:cstheme="majorBidi"/>
          <w:color w:val="000000"/>
        </w:rPr>
      </w:pPr>
      <w:r w:rsidRPr="00EF0DBC">
        <w:rPr>
          <w:rFonts w:asciiTheme="majorBidi" w:eastAsia="Times New Roman" w:hAnsiTheme="majorBidi" w:cstheme="majorBidi"/>
          <w:color w:val="000000"/>
        </w:rPr>
        <w:t xml:space="preserve">The request for technical assistance submission form should be completed in keeping with the country-driven process on Santiago network if and as communicated by the </w:t>
      </w:r>
      <w:r w:rsidR="00F75B17">
        <w:rPr>
          <w:rFonts w:asciiTheme="majorBidi" w:eastAsia="Times New Roman" w:hAnsiTheme="majorBidi" w:cstheme="majorBidi"/>
          <w:color w:val="000000"/>
        </w:rPr>
        <w:t>national liaison</w:t>
      </w:r>
      <w:r w:rsidR="00D5474A">
        <w:rPr>
          <w:rFonts w:asciiTheme="majorBidi" w:eastAsia="Times New Roman" w:hAnsiTheme="majorBidi" w:cstheme="majorBidi"/>
          <w:color w:val="000000"/>
        </w:rPr>
        <w:t>, or where such liaison does not exist, the</w:t>
      </w:r>
      <w:r w:rsidR="00F75B17">
        <w:rPr>
          <w:rFonts w:asciiTheme="majorBidi" w:eastAsia="Times New Roman" w:hAnsiTheme="majorBidi" w:cstheme="majorBidi"/>
          <w:color w:val="000000"/>
        </w:rPr>
        <w:t xml:space="preserve"> </w:t>
      </w:r>
      <w:r w:rsidRPr="00EF0DBC">
        <w:rPr>
          <w:rFonts w:asciiTheme="majorBidi" w:eastAsia="Times New Roman" w:hAnsiTheme="majorBidi" w:cstheme="majorBidi"/>
          <w:color w:val="000000"/>
        </w:rPr>
        <w:t>UNFCCC focal point.</w:t>
      </w:r>
    </w:p>
    <w:p w14:paraId="0000014C" w14:textId="77777777" w:rsidR="00363A21" w:rsidRPr="00EF0DBC" w:rsidRDefault="00BE1127" w:rsidP="00EF0DBC">
      <w:pPr>
        <w:numPr>
          <w:ilvl w:val="0"/>
          <w:numId w:val="12"/>
        </w:numPr>
        <w:pBdr>
          <w:top w:val="nil"/>
          <w:left w:val="nil"/>
          <w:bottom w:val="nil"/>
          <w:right w:val="nil"/>
          <w:between w:val="nil"/>
        </w:pBdr>
        <w:spacing w:after="0"/>
        <w:rPr>
          <w:rFonts w:asciiTheme="majorBidi" w:eastAsia="Times New Roman" w:hAnsiTheme="majorBidi" w:cstheme="majorBidi"/>
          <w:color w:val="000000"/>
        </w:rPr>
      </w:pPr>
      <w:r w:rsidRPr="00EF0DBC">
        <w:rPr>
          <w:rFonts w:asciiTheme="majorBidi" w:eastAsia="Times New Roman" w:hAnsiTheme="majorBidi" w:cstheme="majorBidi"/>
          <w:color w:val="000000"/>
        </w:rPr>
        <w:t>When completing the request for technical assistance submission form, proponents of requests for technical assistance are encouraged to consider the criteria governing requests for technical assistance as well as scope of technical assistance.</w:t>
      </w:r>
    </w:p>
    <w:p w14:paraId="0000014D" w14:textId="77777777" w:rsidR="00363A21" w:rsidRPr="00EF0DBC" w:rsidRDefault="00BE1127" w:rsidP="00EF0DBC">
      <w:pPr>
        <w:numPr>
          <w:ilvl w:val="0"/>
          <w:numId w:val="12"/>
        </w:numPr>
        <w:pBdr>
          <w:top w:val="nil"/>
          <w:left w:val="nil"/>
          <w:bottom w:val="nil"/>
          <w:right w:val="nil"/>
          <w:between w:val="nil"/>
        </w:pBdr>
        <w:rPr>
          <w:rFonts w:asciiTheme="majorBidi" w:eastAsia="Times New Roman" w:hAnsiTheme="majorBidi" w:cstheme="majorBidi"/>
          <w:color w:val="000000"/>
        </w:rPr>
      </w:pPr>
      <w:r w:rsidRPr="00EF0DBC">
        <w:rPr>
          <w:rFonts w:asciiTheme="majorBidi" w:eastAsia="Times New Roman" w:hAnsiTheme="majorBidi" w:cstheme="majorBidi"/>
          <w:color w:val="000000"/>
        </w:rPr>
        <w:t xml:space="preserve">Please note that the </w:t>
      </w:r>
      <w:r w:rsidRPr="00EF0DBC">
        <w:rPr>
          <w:rFonts w:asciiTheme="majorBidi" w:eastAsia="Times New Roman" w:hAnsiTheme="majorBidi" w:cstheme="majorBidi"/>
        </w:rPr>
        <w:t>Santiago network, in catalysing technical assistance, does not serve as a fund but as a network to manage demand and supply of technical assistance on topics relevant to loss and damage.</w:t>
      </w:r>
      <w:r w:rsidRPr="00EF0DBC">
        <w:rPr>
          <w:rFonts w:asciiTheme="majorBidi" w:eastAsia="Times New Roman" w:hAnsiTheme="majorBidi" w:cstheme="majorBidi"/>
          <w:color w:val="000000"/>
        </w:rPr>
        <w:t xml:space="preserve"> Note, however, that technical assistance may facilitate access to action and support, including finance, in keeping with the functions of the Santiago network.</w:t>
      </w:r>
    </w:p>
    <w:p w14:paraId="0000014E" w14:textId="77777777" w:rsidR="00363A21" w:rsidRPr="00EF0DBC" w:rsidRDefault="00363A21" w:rsidP="00EF0DBC">
      <w:pPr>
        <w:pBdr>
          <w:top w:val="nil"/>
          <w:left w:val="nil"/>
          <w:bottom w:val="nil"/>
          <w:right w:val="nil"/>
          <w:between w:val="nil"/>
        </w:pBdr>
        <w:ind w:left="720"/>
        <w:rPr>
          <w:rFonts w:asciiTheme="majorBidi" w:eastAsia="Times New Roman" w:hAnsiTheme="majorBidi" w:cstheme="majorBidi"/>
          <w:color w:val="000000"/>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834"/>
        <w:gridCol w:w="7144"/>
        <w:gridCol w:w="38"/>
      </w:tblGrid>
      <w:tr w:rsidR="00363A21" w:rsidRPr="00EF0DBC" w14:paraId="5E0AD19B" w14:textId="77777777">
        <w:tc>
          <w:tcPr>
            <w:tcW w:w="9016" w:type="dxa"/>
            <w:gridSpan w:val="3"/>
            <w:shd w:val="clear" w:color="auto" w:fill="D0CECE"/>
          </w:tcPr>
          <w:p w14:paraId="0000014F" w14:textId="77777777" w:rsidR="00363A21" w:rsidRPr="00EF0DBC" w:rsidRDefault="00BE1127" w:rsidP="00EF0DBC">
            <w:pPr>
              <w:rPr>
                <w:rFonts w:asciiTheme="majorBidi" w:eastAsia="Times New Roman" w:hAnsiTheme="majorBidi" w:cstheme="majorBidi"/>
                <w:b/>
              </w:rPr>
            </w:pPr>
            <w:r w:rsidRPr="00EF0DBC">
              <w:rPr>
                <w:rFonts w:asciiTheme="majorBidi" w:eastAsia="Times New Roman" w:hAnsiTheme="majorBidi" w:cstheme="majorBidi"/>
                <w:b/>
              </w:rPr>
              <w:t>Basic information</w:t>
            </w:r>
          </w:p>
        </w:tc>
      </w:tr>
      <w:tr w:rsidR="00363A21" w:rsidRPr="00EF0DBC" w14:paraId="60180245" w14:textId="77777777">
        <w:trPr>
          <w:gridAfter w:val="1"/>
          <w:wAfter w:w="38" w:type="dxa"/>
        </w:trPr>
        <w:tc>
          <w:tcPr>
            <w:tcW w:w="1834" w:type="dxa"/>
          </w:tcPr>
          <w:p w14:paraId="00000152"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 xml:space="preserve">Name of the country </w:t>
            </w:r>
          </w:p>
        </w:tc>
        <w:tc>
          <w:tcPr>
            <w:tcW w:w="7144" w:type="dxa"/>
          </w:tcPr>
          <w:p w14:paraId="00000153" w14:textId="77777777" w:rsidR="00363A21" w:rsidRPr="00EF0DBC" w:rsidRDefault="00363A21" w:rsidP="00EF0DBC">
            <w:pPr>
              <w:rPr>
                <w:rFonts w:asciiTheme="majorBidi" w:eastAsia="Times New Roman" w:hAnsiTheme="majorBidi" w:cstheme="majorBidi"/>
                <w:i/>
              </w:rPr>
            </w:pPr>
          </w:p>
        </w:tc>
      </w:tr>
      <w:tr w:rsidR="00363A21" w:rsidRPr="00EF0DBC" w14:paraId="141BFE8A" w14:textId="77777777">
        <w:trPr>
          <w:gridAfter w:val="1"/>
          <w:wAfter w:w="38" w:type="dxa"/>
        </w:trPr>
        <w:tc>
          <w:tcPr>
            <w:tcW w:w="1834" w:type="dxa"/>
          </w:tcPr>
          <w:p w14:paraId="00000154"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Title of request for technical assistance</w:t>
            </w:r>
          </w:p>
        </w:tc>
        <w:tc>
          <w:tcPr>
            <w:tcW w:w="7144" w:type="dxa"/>
          </w:tcPr>
          <w:p w14:paraId="00000155"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The title should provide a high-level indication of the overall objective of the technical assistance (max. 200 characters)</w:t>
            </w:r>
          </w:p>
        </w:tc>
      </w:tr>
      <w:tr w:rsidR="00363A21" w:rsidRPr="00EF0DBC" w14:paraId="1100B613" w14:textId="77777777">
        <w:trPr>
          <w:gridAfter w:val="1"/>
          <w:wAfter w:w="38" w:type="dxa"/>
        </w:trPr>
        <w:tc>
          <w:tcPr>
            <w:tcW w:w="1834" w:type="dxa"/>
          </w:tcPr>
          <w:p w14:paraId="00000156" w14:textId="318E1526" w:rsidR="00363A21" w:rsidRPr="00EF0DBC" w:rsidRDefault="00862DD7" w:rsidP="00EF0DBC">
            <w:pPr>
              <w:rPr>
                <w:rFonts w:asciiTheme="majorBidi" w:eastAsia="Times New Roman" w:hAnsiTheme="majorBidi" w:cstheme="majorBidi"/>
              </w:rPr>
            </w:pPr>
            <w:r>
              <w:rPr>
                <w:rFonts w:asciiTheme="majorBidi" w:eastAsia="Times New Roman" w:hAnsiTheme="majorBidi" w:cstheme="majorBidi"/>
              </w:rPr>
              <w:t>N</w:t>
            </w:r>
            <w:r w:rsidR="004E00AC">
              <w:rPr>
                <w:rFonts w:asciiTheme="majorBidi" w:eastAsia="Times New Roman" w:hAnsiTheme="majorBidi" w:cstheme="majorBidi"/>
              </w:rPr>
              <w:t>ational liaison</w:t>
            </w:r>
            <w:r w:rsidR="00CB3461">
              <w:rPr>
                <w:rFonts w:asciiTheme="majorBidi" w:eastAsia="Times New Roman" w:hAnsiTheme="majorBidi" w:cstheme="majorBidi"/>
              </w:rPr>
              <w:t xml:space="preserve"> or other focal point</w:t>
            </w:r>
            <w:r w:rsidR="00BE1127" w:rsidRPr="00EF0DBC">
              <w:rPr>
                <w:rFonts w:asciiTheme="majorBidi" w:eastAsia="Times New Roman" w:hAnsiTheme="majorBidi" w:cstheme="majorBidi"/>
              </w:rPr>
              <w:t xml:space="preserve">, where identified </w:t>
            </w:r>
          </w:p>
        </w:tc>
        <w:tc>
          <w:tcPr>
            <w:tcW w:w="7144" w:type="dxa"/>
          </w:tcPr>
          <w:p w14:paraId="00000157"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 xml:space="preserve">Name of focal point, position, name of organization/entity, email, </w:t>
            </w:r>
            <w:proofErr w:type="gramStart"/>
            <w:r w:rsidRPr="00EF0DBC">
              <w:rPr>
                <w:rFonts w:asciiTheme="majorBidi" w:eastAsia="Times New Roman" w:hAnsiTheme="majorBidi" w:cstheme="majorBidi"/>
                <w:i/>
              </w:rPr>
              <w:t>address</w:t>
            </w:r>
            <w:proofErr w:type="gramEnd"/>
            <w:r w:rsidRPr="00EF0DBC">
              <w:rPr>
                <w:rFonts w:asciiTheme="majorBidi" w:eastAsia="Times New Roman" w:hAnsiTheme="majorBidi" w:cstheme="majorBidi"/>
                <w:i/>
              </w:rPr>
              <w:t xml:space="preserve"> and telephone number</w:t>
            </w:r>
          </w:p>
        </w:tc>
      </w:tr>
      <w:tr w:rsidR="00363A21" w:rsidRPr="00EF0DBC" w14:paraId="6355A462" w14:textId="77777777">
        <w:trPr>
          <w:gridAfter w:val="1"/>
          <w:wAfter w:w="38" w:type="dxa"/>
        </w:trPr>
        <w:tc>
          <w:tcPr>
            <w:tcW w:w="1834" w:type="dxa"/>
          </w:tcPr>
          <w:p w14:paraId="00000158"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National, regional, local entity requesting technical assistance</w:t>
            </w:r>
          </w:p>
        </w:tc>
        <w:tc>
          <w:tcPr>
            <w:tcW w:w="7144" w:type="dxa"/>
          </w:tcPr>
          <w:p w14:paraId="00000159"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 xml:space="preserve">Details of proponent of the request for technical assistance, including name of entity, name of contact person, position, email, </w:t>
            </w:r>
            <w:proofErr w:type="gramStart"/>
            <w:r w:rsidRPr="00EF0DBC">
              <w:rPr>
                <w:rFonts w:asciiTheme="majorBidi" w:eastAsia="Times New Roman" w:hAnsiTheme="majorBidi" w:cstheme="majorBidi"/>
                <w:i/>
              </w:rPr>
              <w:t>address</w:t>
            </w:r>
            <w:proofErr w:type="gramEnd"/>
            <w:r w:rsidRPr="00EF0DBC">
              <w:rPr>
                <w:rFonts w:asciiTheme="majorBidi" w:eastAsia="Times New Roman" w:hAnsiTheme="majorBidi" w:cstheme="majorBidi"/>
                <w:i/>
              </w:rPr>
              <w:t xml:space="preserve"> and telephone number (this should include the contact person(s) for further elaboration of the request for technical assistance)</w:t>
            </w:r>
          </w:p>
        </w:tc>
      </w:tr>
      <w:tr w:rsidR="00363A21" w:rsidRPr="00EF0DBC" w14:paraId="67902741" w14:textId="77777777">
        <w:tc>
          <w:tcPr>
            <w:tcW w:w="1834" w:type="dxa"/>
          </w:tcPr>
          <w:p w14:paraId="0000015A"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Need for financial support from the Santiago network</w:t>
            </w:r>
          </w:p>
        </w:tc>
        <w:tc>
          <w:tcPr>
            <w:tcW w:w="7182" w:type="dxa"/>
            <w:gridSpan w:val="2"/>
          </w:tcPr>
          <w:p w14:paraId="0000015B"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Indicate whether the request for technical assistance is for:</w:t>
            </w:r>
          </w:p>
          <w:p w14:paraId="0000015C" w14:textId="2D74B6FF" w:rsidR="00363A21" w:rsidRPr="00EF0DBC" w:rsidRDefault="00BE1127" w:rsidP="00EF0DBC">
            <w:pPr>
              <w:ind w:left="319" w:hanging="319"/>
              <w:rPr>
                <w:rFonts w:asciiTheme="majorBidi" w:eastAsia="Times New Roman" w:hAnsiTheme="majorBidi" w:cstheme="majorBidi"/>
              </w:rPr>
            </w:pPr>
            <w:r w:rsidRPr="00EF0DBC">
              <w:rPr>
                <w:rFonts w:ascii="Segoe UI Symbol" w:eastAsia="MS Gothic" w:hAnsi="Segoe UI Symbol" w:cs="Segoe UI Symbol"/>
              </w:rPr>
              <w:t>☐</w:t>
            </w:r>
            <w:r w:rsidRPr="00EF0DBC">
              <w:rPr>
                <w:rFonts w:asciiTheme="majorBidi" w:eastAsia="Times New Roman" w:hAnsiTheme="majorBidi" w:cstheme="majorBidi"/>
              </w:rPr>
              <w:t xml:space="preserve"> technical assistance without financial support from the Santiago network (i.e. funding is already secured by the proponent of the request for technical assistance and the Santiago network secretariat will facilitate the identification of members to provide technical assistance) - </w:t>
            </w:r>
            <w:r w:rsidRPr="00EF0DBC">
              <w:rPr>
                <w:rFonts w:asciiTheme="majorBidi" w:eastAsia="Times New Roman" w:hAnsiTheme="majorBidi" w:cstheme="majorBidi"/>
                <w:i/>
                <w:color w:val="000000"/>
              </w:rPr>
              <w:t>proponents of requests for technical assistance may provide information on the source and amount of the funding available</w:t>
            </w:r>
          </w:p>
          <w:p w14:paraId="0000015D" w14:textId="77777777" w:rsidR="00363A21" w:rsidRPr="00EF0DBC" w:rsidRDefault="00BE1127" w:rsidP="00EF0DBC">
            <w:pPr>
              <w:ind w:left="310" w:hanging="310"/>
              <w:rPr>
                <w:rFonts w:asciiTheme="majorBidi" w:eastAsia="Times New Roman" w:hAnsiTheme="majorBidi" w:cstheme="majorBidi"/>
                <w:i/>
              </w:rPr>
            </w:pPr>
            <w:r w:rsidRPr="00EF0DBC">
              <w:rPr>
                <w:rFonts w:ascii="Segoe UI Symbol" w:eastAsia="MS Gothic" w:hAnsi="Segoe UI Symbol" w:cs="Segoe UI Symbol"/>
              </w:rPr>
              <w:lastRenderedPageBreak/>
              <w:t>☐</w:t>
            </w:r>
            <w:r w:rsidRPr="00EF0DBC">
              <w:rPr>
                <w:rFonts w:asciiTheme="majorBidi" w:eastAsia="Times New Roman" w:hAnsiTheme="majorBidi" w:cstheme="majorBidi"/>
              </w:rPr>
              <w:t xml:space="preserve"> technical assistance with financial support from the Santiago network – </w:t>
            </w:r>
            <w:r w:rsidRPr="00EF0DBC">
              <w:rPr>
                <w:rFonts w:asciiTheme="majorBidi" w:eastAsia="Times New Roman" w:hAnsiTheme="majorBidi" w:cstheme="majorBidi"/>
                <w:i/>
              </w:rPr>
              <w:t>please indicate, if applicable, any co-financing that may be available</w:t>
            </w:r>
          </w:p>
        </w:tc>
      </w:tr>
    </w:tbl>
    <w:p w14:paraId="0000015F" w14:textId="77777777" w:rsidR="00363A21" w:rsidRPr="00EF0DBC" w:rsidRDefault="00363A21" w:rsidP="00EF0DBC">
      <w:pPr>
        <w:rPr>
          <w:rFonts w:asciiTheme="majorBidi" w:eastAsia="Times New Roman" w:hAnsiTheme="majorBidi" w:cstheme="majorBid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835"/>
        <w:gridCol w:w="7143"/>
        <w:gridCol w:w="38"/>
      </w:tblGrid>
      <w:tr w:rsidR="00363A21" w:rsidRPr="00EF0DBC" w14:paraId="203ED8C8" w14:textId="77777777">
        <w:tc>
          <w:tcPr>
            <w:tcW w:w="9016" w:type="dxa"/>
            <w:gridSpan w:val="3"/>
            <w:shd w:val="clear" w:color="auto" w:fill="D0CECE"/>
          </w:tcPr>
          <w:p w14:paraId="00000160" w14:textId="77777777" w:rsidR="00363A21" w:rsidRPr="00EF0DBC" w:rsidRDefault="00BE1127" w:rsidP="00EF0DBC">
            <w:pPr>
              <w:rPr>
                <w:rFonts w:asciiTheme="majorBidi" w:eastAsia="Times New Roman" w:hAnsiTheme="majorBidi" w:cstheme="majorBidi"/>
                <w:b/>
              </w:rPr>
            </w:pPr>
            <w:r w:rsidRPr="00EF0DBC">
              <w:rPr>
                <w:rFonts w:asciiTheme="majorBidi" w:eastAsia="Times New Roman" w:hAnsiTheme="majorBidi" w:cstheme="majorBidi"/>
                <w:b/>
              </w:rPr>
              <w:t>Objective and scope</w:t>
            </w:r>
          </w:p>
        </w:tc>
      </w:tr>
      <w:tr w:rsidR="00363A21" w:rsidRPr="00EF0DBC" w14:paraId="332E215F" w14:textId="77777777">
        <w:trPr>
          <w:gridAfter w:val="1"/>
          <w:wAfter w:w="38" w:type="dxa"/>
        </w:trPr>
        <w:tc>
          <w:tcPr>
            <w:tcW w:w="1835" w:type="dxa"/>
          </w:tcPr>
          <w:p w14:paraId="00000163"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Objective</w:t>
            </w:r>
          </w:p>
        </w:tc>
        <w:tc>
          <w:tcPr>
            <w:tcW w:w="7143" w:type="dxa"/>
          </w:tcPr>
          <w:p w14:paraId="00000164"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 xml:space="preserve">Indicate how the request for technical assistance aims to avert, </w:t>
            </w:r>
            <w:proofErr w:type="gramStart"/>
            <w:r w:rsidRPr="00EF0DBC">
              <w:rPr>
                <w:rFonts w:asciiTheme="majorBidi" w:eastAsia="Times New Roman" w:hAnsiTheme="majorBidi" w:cstheme="majorBidi"/>
                <w:i/>
              </w:rPr>
              <w:t>minimise</w:t>
            </w:r>
            <w:proofErr w:type="gramEnd"/>
            <w:r w:rsidRPr="00EF0DBC">
              <w:rPr>
                <w:rFonts w:asciiTheme="majorBidi" w:eastAsia="Times New Roman" w:hAnsiTheme="majorBidi" w:cstheme="majorBidi"/>
                <w:i/>
              </w:rPr>
              <w:t xml:space="preserve"> and address loss and damage including, if relevant, outline how the technical assistance align with the workstreams</w:t>
            </w:r>
            <w:r w:rsidRPr="00EF0DBC">
              <w:rPr>
                <w:rFonts w:asciiTheme="majorBidi" w:eastAsia="Times New Roman" w:hAnsiTheme="majorBidi" w:cstheme="majorBidi"/>
                <w:i/>
                <w:vertAlign w:val="superscript"/>
              </w:rPr>
              <w:footnoteReference w:id="2"/>
            </w:r>
            <w:r w:rsidRPr="00EF0DBC">
              <w:rPr>
                <w:rFonts w:asciiTheme="majorBidi" w:eastAsia="Times New Roman" w:hAnsiTheme="majorBidi" w:cstheme="majorBidi"/>
                <w:i/>
              </w:rPr>
              <w:t xml:space="preserve"> of the Executive Committee of the Warsaw International Mechanism for loss and damage. (max. 200 words)</w:t>
            </w:r>
          </w:p>
          <w:p w14:paraId="00000165" w14:textId="77777777" w:rsidR="00363A21" w:rsidRPr="00EF0DBC" w:rsidRDefault="00363A21" w:rsidP="00EF0DBC">
            <w:pPr>
              <w:spacing w:after="0" w:line="240" w:lineRule="auto"/>
              <w:ind w:left="162"/>
              <w:rPr>
                <w:rFonts w:asciiTheme="majorBidi" w:eastAsia="Times New Roman" w:hAnsiTheme="majorBidi" w:cstheme="majorBidi"/>
              </w:rPr>
            </w:pPr>
          </w:p>
        </w:tc>
      </w:tr>
      <w:tr w:rsidR="00363A21" w:rsidRPr="00EF0DBC" w14:paraId="0BC3044B" w14:textId="77777777">
        <w:trPr>
          <w:gridAfter w:val="1"/>
          <w:wAfter w:w="38" w:type="dxa"/>
        </w:trPr>
        <w:tc>
          <w:tcPr>
            <w:tcW w:w="1835" w:type="dxa"/>
          </w:tcPr>
          <w:p w14:paraId="00000166"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Geographical scope</w:t>
            </w:r>
          </w:p>
        </w:tc>
        <w:tc>
          <w:tcPr>
            <w:tcW w:w="7143" w:type="dxa"/>
          </w:tcPr>
          <w:p w14:paraId="00000167"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Indicate the geographical scope from the list below:</w:t>
            </w:r>
          </w:p>
          <w:p w14:paraId="00000168" w14:textId="77777777" w:rsidR="00363A21" w:rsidRPr="00EF0DBC" w:rsidRDefault="00BE1127" w:rsidP="00EF0DBC">
            <w:pPr>
              <w:ind w:left="162"/>
              <w:rPr>
                <w:rFonts w:asciiTheme="majorBidi" w:eastAsia="Times New Roman" w:hAnsiTheme="majorBidi" w:cstheme="majorBidi"/>
              </w:rPr>
            </w:pPr>
            <w:r w:rsidRPr="00EF0DBC">
              <w:rPr>
                <w:rFonts w:ascii="Segoe UI Symbol" w:eastAsia="MS Gothic" w:hAnsi="Segoe UI Symbol" w:cs="Segoe UI Symbol"/>
              </w:rPr>
              <w:t>☐</w:t>
            </w:r>
            <w:r w:rsidRPr="00EF0DBC">
              <w:rPr>
                <w:rFonts w:asciiTheme="majorBidi" w:eastAsia="Times New Roman" w:hAnsiTheme="majorBidi" w:cstheme="majorBidi"/>
              </w:rPr>
              <w:t xml:space="preserve"> Local / community-level </w:t>
            </w:r>
          </w:p>
          <w:p w14:paraId="00000169" w14:textId="77777777" w:rsidR="00363A21" w:rsidRPr="00EF0DBC" w:rsidRDefault="00BE1127" w:rsidP="00EF0DBC">
            <w:pPr>
              <w:ind w:left="162"/>
              <w:rPr>
                <w:rFonts w:asciiTheme="majorBidi" w:eastAsia="Times New Roman" w:hAnsiTheme="majorBidi" w:cstheme="majorBidi"/>
              </w:rPr>
            </w:pPr>
            <w:r w:rsidRPr="00EF0DBC">
              <w:rPr>
                <w:rFonts w:ascii="Segoe UI Symbol" w:eastAsia="MS Gothic" w:hAnsi="Segoe UI Symbol" w:cs="Segoe UI Symbol"/>
              </w:rPr>
              <w:t>☐</w:t>
            </w:r>
            <w:r w:rsidRPr="00EF0DBC">
              <w:rPr>
                <w:rFonts w:asciiTheme="majorBidi" w:eastAsia="Times New Roman" w:hAnsiTheme="majorBidi" w:cstheme="majorBidi"/>
              </w:rPr>
              <w:t xml:space="preserve"> National</w:t>
            </w:r>
          </w:p>
          <w:p w14:paraId="0000016A" w14:textId="77777777" w:rsidR="00363A21" w:rsidRPr="00EF0DBC" w:rsidRDefault="00BE1127" w:rsidP="00EF0DBC">
            <w:pPr>
              <w:ind w:left="162"/>
              <w:rPr>
                <w:rFonts w:asciiTheme="majorBidi" w:eastAsia="Times New Roman" w:hAnsiTheme="majorBidi" w:cstheme="majorBidi"/>
              </w:rPr>
            </w:pPr>
            <w:r w:rsidRPr="00EF0DBC">
              <w:rPr>
                <w:rFonts w:ascii="Segoe UI Symbol" w:eastAsia="MS Gothic" w:hAnsi="Segoe UI Symbol" w:cs="Segoe UI Symbol"/>
              </w:rPr>
              <w:t>☐</w:t>
            </w:r>
            <w:r w:rsidRPr="00EF0DBC">
              <w:rPr>
                <w:rFonts w:asciiTheme="majorBidi" w:eastAsia="Times New Roman" w:hAnsiTheme="majorBidi" w:cstheme="majorBidi"/>
              </w:rPr>
              <w:t xml:space="preserve"> Regional </w:t>
            </w:r>
          </w:p>
        </w:tc>
      </w:tr>
      <w:tr w:rsidR="00363A21" w:rsidRPr="00EF0DBC" w14:paraId="53886F5C" w14:textId="77777777">
        <w:trPr>
          <w:gridAfter w:val="1"/>
          <w:wAfter w:w="38" w:type="dxa"/>
        </w:trPr>
        <w:tc>
          <w:tcPr>
            <w:tcW w:w="1835" w:type="dxa"/>
          </w:tcPr>
          <w:p w14:paraId="0000016B"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Timeline for technical assistance delivery</w:t>
            </w:r>
          </w:p>
        </w:tc>
        <w:tc>
          <w:tcPr>
            <w:tcW w:w="7143" w:type="dxa"/>
          </w:tcPr>
          <w:p w14:paraId="0000016C"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Indicate the expected timeline / duration of the technical assistance.</w:t>
            </w:r>
          </w:p>
        </w:tc>
      </w:tr>
    </w:tbl>
    <w:p w14:paraId="0000016D" w14:textId="77777777" w:rsidR="00363A21" w:rsidRPr="00EF0DBC" w:rsidRDefault="00363A21" w:rsidP="00EF0DBC">
      <w:pPr>
        <w:rPr>
          <w:rFonts w:asciiTheme="majorBidi" w:eastAsia="Times New Roman" w:hAnsiTheme="majorBidi" w:cstheme="majorBid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834"/>
        <w:gridCol w:w="7144"/>
        <w:gridCol w:w="38"/>
      </w:tblGrid>
      <w:tr w:rsidR="00363A21" w:rsidRPr="00EF0DBC" w14:paraId="34250C84" w14:textId="77777777">
        <w:tc>
          <w:tcPr>
            <w:tcW w:w="9016" w:type="dxa"/>
            <w:gridSpan w:val="3"/>
            <w:shd w:val="clear" w:color="auto" w:fill="D0CECE"/>
          </w:tcPr>
          <w:p w14:paraId="0000016E" w14:textId="77777777" w:rsidR="00363A21" w:rsidRPr="00EF0DBC" w:rsidRDefault="00BE1127" w:rsidP="00EF0DBC">
            <w:pPr>
              <w:rPr>
                <w:rFonts w:asciiTheme="majorBidi" w:eastAsia="Times New Roman" w:hAnsiTheme="majorBidi" w:cstheme="majorBidi"/>
                <w:b/>
              </w:rPr>
            </w:pPr>
            <w:r w:rsidRPr="00EF0DBC">
              <w:rPr>
                <w:rFonts w:asciiTheme="majorBidi" w:eastAsia="Times New Roman" w:hAnsiTheme="majorBidi" w:cstheme="majorBidi"/>
                <w:b/>
              </w:rPr>
              <w:t>Request for technical assistance</w:t>
            </w:r>
          </w:p>
        </w:tc>
      </w:tr>
      <w:tr w:rsidR="00363A21" w:rsidRPr="00EF0DBC" w14:paraId="0C5DF39B" w14:textId="77777777">
        <w:trPr>
          <w:gridAfter w:val="1"/>
          <w:wAfter w:w="38" w:type="dxa"/>
        </w:trPr>
        <w:tc>
          <w:tcPr>
            <w:tcW w:w="1834" w:type="dxa"/>
          </w:tcPr>
          <w:p w14:paraId="00000171"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Context and problem statement</w:t>
            </w:r>
          </w:p>
        </w:tc>
        <w:tc>
          <w:tcPr>
            <w:tcW w:w="7144" w:type="dxa"/>
          </w:tcPr>
          <w:p w14:paraId="00000172"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 xml:space="preserve">Provide a brief overview of the context and problem statement related to the request for technical assistance, including elaboration of the gaps and needs being addressed. This section should clearly outline the rationale for the request and the challenges related to averting/ minimizing/ addressing loss and damage that the technical assistance aims to tackle. (max. 500 words) </w:t>
            </w:r>
          </w:p>
          <w:p w14:paraId="00000173"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Key questions to consider for completing this section:</w:t>
            </w:r>
          </w:p>
          <w:p w14:paraId="00000174" w14:textId="77777777" w:rsidR="00363A21" w:rsidRPr="00EF0DBC" w:rsidRDefault="00BE1127" w:rsidP="00EF0DBC">
            <w:pPr>
              <w:numPr>
                <w:ilvl w:val="0"/>
                <w:numId w:val="19"/>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What is the current loss and damage context related to the geographical scope of the request?</w:t>
            </w:r>
          </w:p>
          <w:p w14:paraId="00000175" w14:textId="77777777" w:rsidR="00363A21" w:rsidRPr="00EF0DBC" w:rsidRDefault="00BE1127" w:rsidP="00EF0DBC">
            <w:pPr>
              <w:numPr>
                <w:ilvl w:val="0"/>
                <w:numId w:val="19"/>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What concrete problem is the request for technical assistance addressing?</w:t>
            </w:r>
          </w:p>
          <w:p w14:paraId="00000176" w14:textId="77777777" w:rsidR="00363A21" w:rsidRPr="00EF0DBC" w:rsidRDefault="00BE1127" w:rsidP="00EF0DBC">
            <w:pPr>
              <w:numPr>
                <w:ilvl w:val="0"/>
                <w:numId w:val="19"/>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What technical assistance needs, priorities and challenges are being addressed? What are current barriers that the technical assistance is aiming to overcome?</w:t>
            </w:r>
          </w:p>
        </w:tc>
      </w:tr>
      <w:tr w:rsidR="00363A21" w:rsidRPr="00EF0DBC" w14:paraId="0B573803" w14:textId="77777777">
        <w:trPr>
          <w:gridAfter w:val="1"/>
          <w:wAfter w:w="38" w:type="dxa"/>
        </w:trPr>
        <w:tc>
          <w:tcPr>
            <w:tcW w:w="1834" w:type="dxa"/>
          </w:tcPr>
          <w:p w14:paraId="00000177"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lastRenderedPageBreak/>
              <w:t xml:space="preserve">Past and ongoing efforts to address the problem, </w:t>
            </w:r>
            <w:proofErr w:type="gramStart"/>
            <w:r w:rsidRPr="00EF0DBC">
              <w:rPr>
                <w:rFonts w:asciiTheme="majorBidi" w:eastAsia="Times New Roman" w:hAnsiTheme="majorBidi" w:cstheme="majorBidi"/>
              </w:rPr>
              <w:t>synergies</w:t>
            </w:r>
            <w:proofErr w:type="gramEnd"/>
            <w:r w:rsidRPr="00EF0DBC">
              <w:rPr>
                <w:rFonts w:asciiTheme="majorBidi" w:eastAsia="Times New Roman" w:hAnsiTheme="majorBidi" w:cstheme="majorBidi"/>
              </w:rPr>
              <w:t xml:space="preserve"> and complementarities</w:t>
            </w:r>
          </w:p>
        </w:tc>
        <w:tc>
          <w:tcPr>
            <w:tcW w:w="7144" w:type="dxa"/>
          </w:tcPr>
          <w:p w14:paraId="00000178"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Provide a brief overview of existing (past and ongoing) efforts to address the problem, including any past or ongoing processes, projects, initiatives, etc. in the country. (max. 500 words), where applicable</w:t>
            </w:r>
          </w:p>
          <w:p w14:paraId="00000179"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Key questions to consider for completing this section:</w:t>
            </w:r>
          </w:p>
          <w:p w14:paraId="0000017A" w14:textId="77777777" w:rsidR="00363A21" w:rsidRPr="00EF0DBC" w:rsidRDefault="00BE1127" w:rsidP="00EF0DBC">
            <w:pPr>
              <w:numPr>
                <w:ilvl w:val="0"/>
                <w:numId w:val="21"/>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 xml:space="preserve">What past or ongoing efforts are being implemented to address the problem as described above? </w:t>
            </w:r>
          </w:p>
          <w:p w14:paraId="0000017B" w14:textId="77777777" w:rsidR="00363A21" w:rsidRPr="00EF0DBC" w:rsidRDefault="00BE1127" w:rsidP="00EF0DBC">
            <w:pPr>
              <w:numPr>
                <w:ilvl w:val="0"/>
                <w:numId w:val="21"/>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 xml:space="preserve">How does the request for technical assistance build on / link with past / ongoing efforts? </w:t>
            </w:r>
          </w:p>
          <w:p w14:paraId="0000017C" w14:textId="77777777" w:rsidR="00363A21" w:rsidRPr="00EF0DBC" w:rsidRDefault="00BE1127" w:rsidP="00EF0DBC">
            <w:pPr>
              <w:numPr>
                <w:ilvl w:val="0"/>
                <w:numId w:val="21"/>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 xml:space="preserve">What complementarities exist with past / ongoing initiatives? Does the technical assistance relate to ongoing initiatives? </w:t>
            </w:r>
          </w:p>
          <w:p w14:paraId="0000017D" w14:textId="77777777" w:rsidR="00363A21" w:rsidRPr="00EF0DBC" w:rsidRDefault="00BE1127" w:rsidP="00EF0DBC">
            <w:pPr>
              <w:numPr>
                <w:ilvl w:val="0"/>
                <w:numId w:val="21"/>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 xml:space="preserve">What synergies are being sought with past / ongoing efforts? </w:t>
            </w:r>
          </w:p>
        </w:tc>
      </w:tr>
      <w:tr w:rsidR="00363A21" w:rsidRPr="00EF0DBC" w14:paraId="2C0C6F22" w14:textId="77777777">
        <w:trPr>
          <w:gridAfter w:val="1"/>
          <w:wAfter w:w="38" w:type="dxa"/>
        </w:trPr>
        <w:tc>
          <w:tcPr>
            <w:tcW w:w="1834" w:type="dxa"/>
          </w:tcPr>
          <w:p w14:paraId="0000017E"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Objective of technical assistance and expected results</w:t>
            </w:r>
          </w:p>
        </w:tc>
        <w:tc>
          <w:tcPr>
            <w:tcW w:w="7144" w:type="dxa"/>
          </w:tcPr>
          <w:p w14:paraId="00000180" w14:textId="4E2699B4" w:rsidR="00363A21" w:rsidRPr="00EF0DBC" w:rsidRDefault="00BE1127" w:rsidP="00194E1F">
            <w:pPr>
              <w:rPr>
                <w:rFonts w:asciiTheme="majorBidi" w:eastAsia="Times New Roman" w:hAnsiTheme="majorBidi" w:cstheme="majorBidi"/>
                <w:i/>
              </w:rPr>
            </w:pPr>
            <w:r w:rsidRPr="00EF0DBC">
              <w:rPr>
                <w:rFonts w:asciiTheme="majorBidi" w:eastAsia="Times New Roman" w:hAnsiTheme="majorBidi" w:cstheme="majorBidi"/>
                <w:i/>
              </w:rPr>
              <w:t>Describe the technical assistance request, including an outline of the objective of the technical assistance and expected results. Include an overview of the activities to be performed and the products to be delivered by technical assistance (the focus should be on the specialized services / skills to be provided as part of the technical assistance). The final activities and outputs of the technical assistance will be outlined when the request is processed and TOR for call for proposals from members is developed, in discussion with the proponent.</w:t>
            </w:r>
            <w:r w:rsidR="00194E1F">
              <w:rPr>
                <w:rFonts w:asciiTheme="majorBidi" w:eastAsia="Times New Roman" w:hAnsiTheme="majorBidi" w:cstheme="majorBidi"/>
                <w:i/>
              </w:rPr>
              <w:t xml:space="preserve"> </w:t>
            </w:r>
            <w:r w:rsidRPr="00EF0DBC">
              <w:rPr>
                <w:rFonts w:asciiTheme="majorBidi" w:eastAsia="Times New Roman" w:hAnsiTheme="majorBidi" w:cstheme="majorBidi"/>
                <w:i/>
              </w:rPr>
              <w:t>(max. 500 words)</w:t>
            </w:r>
          </w:p>
          <w:p w14:paraId="00000182"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Key questions to consider for completing this section:</w:t>
            </w:r>
          </w:p>
          <w:p w14:paraId="00000183" w14:textId="77777777" w:rsidR="00363A21" w:rsidRPr="00EF0DBC" w:rsidRDefault="00BE1127" w:rsidP="00EF0DBC">
            <w:pPr>
              <w:numPr>
                <w:ilvl w:val="0"/>
                <w:numId w:val="20"/>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 xml:space="preserve">What is the overall objective of the technical assistance? </w:t>
            </w:r>
          </w:p>
          <w:p w14:paraId="00000184" w14:textId="77777777" w:rsidR="00363A21" w:rsidRPr="00EF0DBC" w:rsidRDefault="00BE1127" w:rsidP="00EF0DBC">
            <w:pPr>
              <w:numPr>
                <w:ilvl w:val="0"/>
                <w:numId w:val="20"/>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 xml:space="preserve">What is the intended result of the technical assistance? </w:t>
            </w:r>
          </w:p>
          <w:p w14:paraId="00000185" w14:textId="77777777" w:rsidR="00363A21" w:rsidRPr="00EF0DBC" w:rsidRDefault="00BE1127" w:rsidP="00EF0DBC">
            <w:pPr>
              <w:numPr>
                <w:ilvl w:val="0"/>
                <w:numId w:val="20"/>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What activities and outputs / products are envisaged?</w:t>
            </w:r>
          </w:p>
          <w:p w14:paraId="00000186" w14:textId="77777777" w:rsidR="00363A21" w:rsidRPr="00EF0DBC" w:rsidRDefault="00BE1127" w:rsidP="00EF0DBC">
            <w:pPr>
              <w:numPr>
                <w:ilvl w:val="0"/>
                <w:numId w:val="20"/>
              </w:numPr>
              <w:pBdr>
                <w:top w:val="nil"/>
                <w:left w:val="nil"/>
                <w:bottom w:val="nil"/>
                <w:right w:val="nil"/>
                <w:between w:val="nil"/>
              </w:pBdr>
              <w:rPr>
                <w:rFonts w:asciiTheme="majorBidi" w:eastAsia="Times New Roman" w:hAnsiTheme="majorBidi" w:cstheme="majorBidi"/>
                <w:i/>
              </w:rPr>
            </w:pPr>
            <w:r w:rsidRPr="00EF0DBC">
              <w:rPr>
                <w:rFonts w:asciiTheme="majorBidi" w:eastAsia="Times New Roman" w:hAnsiTheme="majorBidi" w:cstheme="majorBidi"/>
                <w:i/>
                <w:color w:val="000000"/>
              </w:rPr>
              <w:t xml:space="preserve">How will the technical assistance address the identified problem, </w:t>
            </w:r>
            <w:proofErr w:type="gramStart"/>
            <w:r w:rsidRPr="00EF0DBC">
              <w:rPr>
                <w:rFonts w:asciiTheme="majorBidi" w:eastAsia="Times New Roman" w:hAnsiTheme="majorBidi" w:cstheme="majorBidi"/>
                <w:i/>
                <w:color w:val="000000"/>
              </w:rPr>
              <w:t>gaps</w:t>
            </w:r>
            <w:proofErr w:type="gramEnd"/>
            <w:r w:rsidRPr="00EF0DBC">
              <w:rPr>
                <w:rFonts w:asciiTheme="majorBidi" w:eastAsia="Times New Roman" w:hAnsiTheme="majorBidi" w:cstheme="majorBidi"/>
                <w:i/>
                <w:color w:val="000000"/>
              </w:rPr>
              <w:t xml:space="preserve"> and needs? What specialized services / skills are required?</w:t>
            </w:r>
          </w:p>
        </w:tc>
      </w:tr>
      <w:tr w:rsidR="00363A21" w:rsidRPr="00EF0DBC" w14:paraId="74102CFC" w14:textId="77777777">
        <w:trPr>
          <w:gridAfter w:val="1"/>
          <w:wAfter w:w="38" w:type="dxa"/>
        </w:trPr>
        <w:tc>
          <w:tcPr>
            <w:tcW w:w="1834" w:type="dxa"/>
          </w:tcPr>
          <w:p w14:paraId="00000187"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 xml:space="preserve">Explanation if the request requires an urgent response </w:t>
            </w:r>
          </w:p>
        </w:tc>
        <w:tc>
          <w:tcPr>
            <w:tcW w:w="7144" w:type="dxa"/>
          </w:tcPr>
          <w:p w14:paraId="00000188"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 xml:space="preserve">If the request for technical assistance is deemed to require an urgent response, please provide an explanation. (max. 200 words) </w:t>
            </w:r>
          </w:p>
        </w:tc>
      </w:tr>
    </w:tbl>
    <w:p w14:paraId="00000189" w14:textId="77777777" w:rsidR="00363A21" w:rsidRPr="00EF0DBC" w:rsidRDefault="00363A21" w:rsidP="00EF0DBC">
      <w:pPr>
        <w:rPr>
          <w:rFonts w:asciiTheme="majorBidi" w:eastAsia="Times New Roman" w:hAnsiTheme="majorBidi" w:cstheme="majorBidi"/>
        </w:rPr>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693"/>
        <w:gridCol w:w="7285"/>
        <w:gridCol w:w="17"/>
      </w:tblGrid>
      <w:tr w:rsidR="00363A21" w:rsidRPr="00EF0DBC" w14:paraId="2B9AC43F" w14:textId="77777777">
        <w:tc>
          <w:tcPr>
            <w:tcW w:w="8995" w:type="dxa"/>
            <w:gridSpan w:val="3"/>
            <w:shd w:val="clear" w:color="auto" w:fill="D0CECE"/>
          </w:tcPr>
          <w:p w14:paraId="0000018A" w14:textId="77777777" w:rsidR="00363A21" w:rsidRPr="00EF0DBC" w:rsidRDefault="00BE1127" w:rsidP="00EF0DBC">
            <w:pPr>
              <w:rPr>
                <w:rFonts w:asciiTheme="majorBidi" w:eastAsia="Times New Roman" w:hAnsiTheme="majorBidi" w:cstheme="majorBidi"/>
                <w:b/>
              </w:rPr>
            </w:pPr>
            <w:r w:rsidRPr="00EF0DBC">
              <w:rPr>
                <w:rFonts w:asciiTheme="majorBidi" w:eastAsia="Times New Roman" w:hAnsiTheme="majorBidi" w:cstheme="majorBidi"/>
                <w:b/>
              </w:rPr>
              <w:t>Country-driven and inclusiveness</w:t>
            </w:r>
          </w:p>
        </w:tc>
      </w:tr>
      <w:tr w:rsidR="00363A21" w:rsidRPr="00EF0DBC" w14:paraId="7AA98BEE" w14:textId="77777777">
        <w:trPr>
          <w:gridAfter w:val="1"/>
          <w:wAfter w:w="17" w:type="dxa"/>
        </w:trPr>
        <w:tc>
          <w:tcPr>
            <w:tcW w:w="1693" w:type="dxa"/>
          </w:tcPr>
          <w:p w14:paraId="0000018D"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Development of the request</w:t>
            </w:r>
          </w:p>
        </w:tc>
        <w:tc>
          <w:tcPr>
            <w:tcW w:w="7285" w:type="dxa"/>
          </w:tcPr>
          <w:p w14:paraId="0000018E" w14:textId="50919E86"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 xml:space="preserve">Describe how the request was developed and how it </w:t>
            </w:r>
            <w:proofErr w:type="gramStart"/>
            <w:r w:rsidRPr="00EF0DBC">
              <w:rPr>
                <w:rFonts w:asciiTheme="majorBidi" w:eastAsia="Times New Roman" w:hAnsiTheme="majorBidi" w:cstheme="majorBidi"/>
                <w:i/>
              </w:rPr>
              <w:t>takes into account</w:t>
            </w:r>
            <w:proofErr w:type="gramEnd"/>
            <w:r w:rsidRPr="00EF0DBC">
              <w:rPr>
                <w:rFonts w:asciiTheme="majorBidi" w:eastAsia="Times New Roman" w:hAnsiTheme="majorBidi" w:cstheme="majorBidi"/>
                <w:i/>
              </w:rPr>
              <w:t xml:space="preserve"> the needs of vulnerable people, indigenous peoples and local communities, as appropriate</w:t>
            </w:r>
            <w:r w:rsidRPr="00EF0DBC">
              <w:rPr>
                <w:rFonts w:asciiTheme="majorBidi" w:eastAsia="Times New Roman" w:hAnsiTheme="majorBidi" w:cstheme="majorBidi"/>
                <w:i/>
                <w:vertAlign w:val="superscript"/>
              </w:rPr>
              <w:footnoteReference w:id="3"/>
            </w:r>
            <w:r w:rsidRPr="00EF0DBC">
              <w:rPr>
                <w:rFonts w:asciiTheme="majorBidi" w:eastAsia="Times New Roman" w:hAnsiTheme="majorBidi" w:cstheme="majorBidi"/>
                <w:i/>
              </w:rPr>
              <w:t xml:space="preserve">, also considering children, youth, women, etc. </w:t>
            </w:r>
            <w:r w:rsidR="00D05080">
              <w:rPr>
                <w:rFonts w:asciiTheme="majorBidi" w:eastAsia="Times New Roman" w:hAnsiTheme="majorBidi" w:cstheme="majorBidi"/>
                <w:i/>
              </w:rPr>
              <w:t xml:space="preserve">Please indicate if </w:t>
            </w:r>
            <w:r w:rsidR="00782AE6">
              <w:rPr>
                <w:rFonts w:asciiTheme="majorBidi" w:eastAsia="Times New Roman" w:hAnsiTheme="majorBidi" w:cstheme="majorBidi"/>
                <w:i/>
              </w:rPr>
              <w:lastRenderedPageBreak/>
              <w:t xml:space="preserve">and how </w:t>
            </w:r>
            <w:r w:rsidR="0067279A">
              <w:rPr>
                <w:rFonts w:asciiTheme="majorBidi" w:eastAsia="Times New Roman" w:hAnsiTheme="majorBidi" w:cstheme="majorBidi"/>
                <w:i/>
              </w:rPr>
              <w:t>any</w:t>
            </w:r>
            <w:r w:rsidR="00FE1889">
              <w:rPr>
                <w:rFonts w:asciiTheme="majorBidi" w:eastAsia="Times New Roman" w:hAnsiTheme="majorBidi" w:cstheme="majorBidi"/>
                <w:i/>
              </w:rPr>
              <w:t xml:space="preserve"> OBNE or member of the Santiago network </w:t>
            </w:r>
            <w:r w:rsidR="00782AE6">
              <w:rPr>
                <w:rFonts w:asciiTheme="majorBidi" w:eastAsia="Times New Roman" w:hAnsiTheme="majorBidi" w:cstheme="majorBidi"/>
                <w:i/>
              </w:rPr>
              <w:t xml:space="preserve">was involved in development of this request </w:t>
            </w:r>
            <w:r w:rsidRPr="00EF0DBC">
              <w:rPr>
                <w:rFonts w:asciiTheme="majorBidi" w:eastAsia="Times New Roman" w:hAnsiTheme="majorBidi" w:cstheme="majorBidi"/>
                <w:i/>
              </w:rPr>
              <w:t xml:space="preserve">(max </w:t>
            </w:r>
            <w:r w:rsidR="00782AE6">
              <w:rPr>
                <w:rFonts w:asciiTheme="majorBidi" w:eastAsia="Times New Roman" w:hAnsiTheme="majorBidi" w:cstheme="majorBidi"/>
                <w:i/>
              </w:rPr>
              <w:t>5</w:t>
            </w:r>
            <w:r w:rsidRPr="00EF0DBC">
              <w:rPr>
                <w:rFonts w:asciiTheme="majorBidi" w:eastAsia="Times New Roman" w:hAnsiTheme="majorBidi" w:cstheme="majorBidi"/>
                <w:i/>
              </w:rPr>
              <w:t>00 words)</w:t>
            </w:r>
          </w:p>
        </w:tc>
      </w:tr>
      <w:tr w:rsidR="00363A21" w:rsidRPr="00EF0DBC" w14:paraId="556A308E" w14:textId="77777777">
        <w:tc>
          <w:tcPr>
            <w:tcW w:w="1693" w:type="dxa"/>
            <w:shd w:val="clear" w:color="auto" w:fill="auto"/>
          </w:tcPr>
          <w:p w14:paraId="0000018F"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lastRenderedPageBreak/>
              <w:t xml:space="preserve">Involvement of liaison </w:t>
            </w:r>
            <w:r w:rsidRPr="00EF0DBC">
              <w:rPr>
                <w:rFonts w:asciiTheme="majorBidi" w:eastAsia="Times New Roman" w:hAnsiTheme="majorBidi" w:cstheme="majorBidi"/>
                <w:color w:val="000000"/>
              </w:rPr>
              <w:t>to the Santiago network, where identified</w:t>
            </w:r>
          </w:p>
        </w:tc>
        <w:tc>
          <w:tcPr>
            <w:tcW w:w="7302" w:type="dxa"/>
            <w:gridSpan w:val="2"/>
            <w:shd w:val="clear" w:color="auto" w:fill="auto"/>
          </w:tcPr>
          <w:p w14:paraId="00000190"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If a liaison to the Santiago network has been nominated in the country, describe if and how they have been involved/consulted in the request for technical assistance. (max. 100 words)</w:t>
            </w:r>
          </w:p>
        </w:tc>
      </w:tr>
      <w:tr w:rsidR="00363A21" w:rsidRPr="00EF0DBC" w14:paraId="65D5A49B" w14:textId="77777777">
        <w:tc>
          <w:tcPr>
            <w:tcW w:w="1693" w:type="dxa"/>
          </w:tcPr>
          <w:p w14:paraId="00000192"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Alignment with national priorities on loss and damage</w:t>
            </w:r>
          </w:p>
        </w:tc>
        <w:tc>
          <w:tcPr>
            <w:tcW w:w="7302" w:type="dxa"/>
            <w:gridSpan w:val="2"/>
          </w:tcPr>
          <w:p w14:paraId="00000193"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 xml:space="preserve">Describe how the request for technical assistance responds to and is aligned with national/regional/local priorities on loss and damage, including relevant elements of policies, </w:t>
            </w:r>
            <w:proofErr w:type="gramStart"/>
            <w:r w:rsidRPr="00EF0DBC">
              <w:rPr>
                <w:rFonts w:asciiTheme="majorBidi" w:eastAsia="Times New Roman" w:hAnsiTheme="majorBidi" w:cstheme="majorBidi"/>
                <w:i/>
              </w:rPr>
              <w:t>strategies</w:t>
            </w:r>
            <w:proofErr w:type="gramEnd"/>
            <w:r w:rsidRPr="00EF0DBC">
              <w:rPr>
                <w:rFonts w:asciiTheme="majorBidi" w:eastAsia="Times New Roman" w:hAnsiTheme="majorBidi" w:cstheme="majorBidi"/>
                <w:i/>
              </w:rPr>
              <w:t xml:space="preserve"> or plans, for instance National Adaptation Plans, Nationally Determined Contributions, national/local disaster risk reduction strategies, sectoral policies, national biodiversity strategies, etc. (max. 300 words)</w:t>
            </w:r>
          </w:p>
          <w:p w14:paraId="00000194"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Key questions to consider for completing this section:</w:t>
            </w:r>
          </w:p>
          <w:p w14:paraId="00000195" w14:textId="77777777" w:rsidR="00363A21" w:rsidRPr="00EF0DBC" w:rsidRDefault="00BE1127" w:rsidP="00EF0DBC">
            <w:pPr>
              <w:numPr>
                <w:ilvl w:val="0"/>
                <w:numId w:val="9"/>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What national / regional / local policies / plans does the request respond to / align with?</w:t>
            </w:r>
          </w:p>
          <w:p w14:paraId="00000196" w14:textId="77777777" w:rsidR="00363A21" w:rsidRPr="00EF0DBC" w:rsidRDefault="00BE1127" w:rsidP="00EF0DBC">
            <w:pPr>
              <w:numPr>
                <w:ilvl w:val="0"/>
                <w:numId w:val="9"/>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 xml:space="preserve">How will the technical assistance contribute to the achievement of national / regional / local policy / planning priorities, </w:t>
            </w:r>
            <w:proofErr w:type="gramStart"/>
            <w:r w:rsidRPr="00EF0DBC">
              <w:rPr>
                <w:rFonts w:asciiTheme="majorBidi" w:eastAsia="Times New Roman" w:hAnsiTheme="majorBidi" w:cstheme="majorBidi"/>
                <w:i/>
                <w:color w:val="000000"/>
              </w:rPr>
              <w:t>goals</w:t>
            </w:r>
            <w:proofErr w:type="gramEnd"/>
            <w:r w:rsidRPr="00EF0DBC">
              <w:rPr>
                <w:rFonts w:asciiTheme="majorBidi" w:eastAsia="Times New Roman" w:hAnsiTheme="majorBidi" w:cstheme="majorBidi"/>
                <w:i/>
                <w:color w:val="000000"/>
              </w:rPr>
              <w:t xml:space="preserve"> and outcomes?</w:t>
            </w:r>
          </w:p>
        </w:tc>
      </w:tr>
      <w:tr w:rsidR="00363A21" w:rsidRPr="00EF0DBC" w14:paraId="5018B329" w14:textId="77777777">
        <w:tc>
          <w:tcPr>
            <w:tcW w:w="1693" w:type="dxa"/>
          </w:tcPr>
          <w:p w14:paraId="00000198"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Inclusiveness and leaving no one behind</w:t>
            </w:r>
          </w:p>
        </w:tc>
        <w:tc>
          <w:tcPr>
            <w:tcW w:w="7302" w:type="dxa"/>
            <w:gridSpan w:val="2"/>
          </w:tcPr>
          <w:p w14:paraId="00000199"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color w:val="000000"/>
              </w:rPr>
              <w:t>Describe</w:t>
            </w:r>
            <w:r w:rsidRPr="00EF0DBC">
              <w:rPr>
                <w:rFonts w:asciiTheme="majorBidi" w:eastAsia="Times New Roman" w:hAnsiTheme="majorBidi" w:cstheme="majorBidi"/>
                <w:i/>
              </w:rPr>
              <w:t xml:space="preserve"> how the needs of vulnerable people, Indigenous Peoples, and local communities, also considering children, youth, women, etc., have been considered in the request for technical assistance. (max. 300 words)</w:t>
            </w:r>
          </w:p>
          <w:p w14:paraId="0000019A" w14:textId="77777777" w:rsidR="00363A21" w:rsidRPr="00EF0DBC" w:rsidRDefault="00BE1127" w:rsidP="00EF0DBC">
            <w:pPr>
              <w:numPr>
                <w:ilvl w:val="0"/>
                <w:numId w:val="9"/>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Do the most vulnerable communities receive access to the technical assistance? Are there any gender or other co-benefits (e.g. biodiversity, economic, social, cultural, etc.) that are likely to be generated from the provision of the technical assistance?</w:t>
            </w:r>
          </w:p>
        </w:tc>
      </w:tr>
    </w:tbl>
    <w:p w14:paraId="0000019C" w14:textId="77777777" w:rsidR="00363A21" w:rsidRPr="00EF0DBC" w:rsidRDefault="00363A21" w:rsidP="00EF0DBC">
      <w:pPr>
        <w:rPr>
          <w:rFonts w:asciiTheme="majorBidi" w:eastAsia="Times New Roman" w:hAnsiTheme="majorBidi" w:cstheme="majorBid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834"/>
        <w:gridCol w:w="7144"/>
        <w:gridCol w:w="38"/>
      </w:tblGrid>
      <w:tr w:rsidR="00363A21" w:rsidRPr="00EF0DBC" w14:paraId="5E9E1877" w14:textId="77777777">
        <w:tc>
          <w:tcPr>
            <w:tcW w:w="9016" w:type="dxa"/>
            <w:gridSpan w:val="3"/>
            <w:shd w:val="clear" w:color="auto" w:fill="D0CECE"/>
          </w:tcPr>
          <w:p w14:paraId="0000019D" w14:textId="77777777" w:rsidR="00363A21" w:rsidRPr="00EF0DBC" w:rsidRDefault="00BE1127" w:rsidP="00EF0DBC">
            <w:pPr>
              <w:rPr>
                <w:rFonts w:asciiTheme="majorBidi" w:eastAsia="Times New Roman" w:hAnsiTheme="majorBidi" w:cstheme="majorBidi"/>
                <w:b/>
              </w:rPr>
            </w:pPr>
            <w:r w:rsidRPr="00EF0DBC">
              <w:rPr>
                <w:rFonts w:asciiTheme="majorBidi" w:eastAsia="Times New Roman" w:hAnsiTheme="majorBidi" w:cstheme="majorBidi"/>
                <w:b/>
              </w:rPr>
              <w:t>Expected impact of technical assistance</w:t>
            </w:r>
          </w:p>
        </w:tc>
      </w:tr>
      <w:tr w:rsidR="00363A21" w:rsidRPr="00EF0DBC" w14:paraId="721D6EA2" w14:textId="77777777">
        <w:trPr>
          <w:gridAfter w:val="1"/>
          <w:wAfter w:w="38" w:type="dxa"/>
        </w:trPr>
        <w:tc>
          <w:tcPr>
            <w:tcW w:w="1834" w:type="dxa"/>
          </w:tcPr>
          <w:p w14:paraId="000001A0"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Capacity development and retention</w:t>
            </w:r>
          </w:p>
        </w:tc>
        <w:tc>
          <w:tcPr>
            <w:tcW w:w="7144" w:type="dxa"/>
          </w:tcPr>
          <w:p w14:paraId="000001A1"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Provide an overview of any steps that may ensure capacity retention in country. (max. 200 words)</w:t>
            </w:r>
          </w:p>
          <w:p w14:paraId="000001A4" w14:textId="0C2BF5FF" w:rsidR="00363A21" w:rsidRPr="00194E1F" w:rsidRDefault="00BE1127" w:rsidP="00194E1F">
            <w:pPr>
              <w:rPr>
                <w:rFonts w:asciiTheme="majorBidi" w:eastAsia="Times New Roman" w:hAnsiTheme="majorBidi" w:cstheme="majorBidi"/>
                <w:i/>
              </w:rPr>
            </w:pPr>
            <w:r w:rsidRPr="00EF0DBC">
              <w:rPr>
                <w:rFonts w:asciiTheme="majorBidi" w:eastAsia="Times New Roman" w:hAnsiTheme="majorBidi" w:cstheme="majorBidi"/>
                <w:i/>
              </w:rPr>
              <w:t>Key questions to consider for completing this section:</w:t>
            </w:r>
          </w:p>
          <w:p w14:paraId="000001A5" w14:textId="77777777" w:rsidR="00363A21" w:rsidRPr="00EF0DBC" w:rsidRDefault="00BE1127" w:rsidP="00EF0DBC">
            <w:pPr>
              <w:numPr>
                <w:ilvl w:val="0"/>
                <w:numId w:val="24"/>
              </w:numPr>
              <w:pBdr>
                <w:top w:val="nil"/>
                <w:left w:val="nil"/>
                <w:bottom w:val="nil"/>
                <w:right w:val="nil"/>
                <w:between w:val="nil"/>
              </w:pBdr>
              <w:rPr>
                <w:rFonts w:asciiTheme="majorBidi" w:eastAsia="Times New Roman" w:hAnsiTheme="majorBidi" w:cstheme="majorBidi"/>
                <w:i/>
                <w:color w:val="000000"/>
              </w:rPr>
            </w:pPr>
            <w:r w:rsidRPr="00EF0DBC">
              <w:rPr>
                <w:rFonts w:asciiTheme="majorBidi" w:eastAsia="Times New Roman" w:hAnsiTheme="majorBidi" w:cstheme="majorBidi"/>
                <w:i/>
                <w:color w:val="000000"/>
              </w:rPr>
              <w:t>How will retention of capacities in country as well as the long-term sustainability of the technical assistance be ensured?</w:t>
            </w:r>
          </w:p>
        </w:tc>
      </w:tr>
    </w:tbl>
    <w:p w14:paraId="000001A6" w14:textId="77777777" w:rsidR="00363A21" w:rsidRPr="00EF0DBC" w:rsidRDefault="00363A21" w:rsidP="00EF0DBC">
      <w:pPr>
        <w:rPr>
          <w:rFonts w:asciiTheme="majorBidi" w:eastAsia="Times New Roman" w:hAnsiTheme="majorBidi" w:cstheme="majorBidi"/>
        </w:rPr>
      </w:pPr>
    </w:p>
    <w:p w14:paraId="000001A7" w14:textId="77777777" w:rsidR="00363A21" w:rsidRPr="00EF0DBC" w:rsidRDefault="00363A21" w:rsidP="00EF0DBC">
      <w:pPr>
        <w:rPr>
          <w:rFonts w:asciiTheme="majorBidi" w:eastAsia="Times New Roman" w:hAnsiTheme="majorBidi" w:cstheme="majorBidi"/>
        </w:rPr>
      </w:pPr>
    </w:p>
    <w:p w14:paraId="000001A8" w14:textId="77777777" w:rsidR="00363A21" w:rsidRPr="00EF0DBC" w:rsidRDefault="00363A21" w:rsidP="00EF0DBC">
      <w:pPr>
        <w:rPr>
          <w:rFonts w:asciiTheme="majorBidi" w:eastAsia="Times New Roman" w:hAnsiTheme="majorBidi" w:cstheme="majorBid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1834"/>
        <w:gridCol w:w="7144"/>
        <w:gridCol w:w="38"/>
      </w:tblGrid>
      <w:tr w:rsidR="00363A21" w:rsidRPr="00EF0DBC" w14:paraId="6E2A4226" w14:textId="77777777">
        <w:tc>
          <w:tcPr>
            <w:tcW w:w="9016" w:type="dxa"/>
            <w:gridSpan w:val="3"/>
            <w:shd w:val="clear" w:color="auto" w:fill="D0CECE"/>
          </w:tcPr>
          <w:p w14:paraId="000001A9" w14:textId="77777777" w:rsidR="00363A21" w:rsidRPr="00EF0DBC" w:rsidRDefault="00BE1127" w:rsidP="00EF0DBC">
            <w:pPr>
              <w:rPr>
                <w:rFonts w:asciiTheme="majorBidi" w:eastAsia="Times New Roman" w:hAnsiTheme="majorBidi" w:cstheme="majorBidi"/>
                <w:b/>
              </w:rPr>
            </w:pPr>
            <w:r w:rsidRPr="00EF0DBC">
              <w:rPr>
                <w:rFonts w:asciiTheme="majorBidi" w:eastAsia="Times New Roman" w:hAnsiTheme="majorBidi" w:cstheme="majorBidi"/>
                <w:b/>
              </w:rPr>
              <w:lastRenderedPageBreak/>
              <w:t>Further information related to the request</w:t>
            </w:r>
          </w:p>
        </w:tc>
      </w:tr>
      <w:tr w:rsidR="00363A21" w:rsidRPr="00EF0DBC" w14:paraId="66388B09" w14:textId="77777777">
        <w:trPr>
          <w:gridAfter w:val="1"/>
          <w:wAfter w:w="38" w:type="dxa"/>
        </w:trPr>
        <w:tc>
          <w:tcPr>
            <w:tcW w:w="1834" w:type="dxa"/>
          </w:tcPr>
          <w:p w14:paraId="000001AC" w14:textId="77777777" w:rsidR="00363A21" w:rsidRPr="00EF0DBC" w:rsidRDefault="00BE1127" w:rsidP="00EF0DBC">
            <w:pPr>
              <w:rPr>
                <w:rFonts w:asciiTheme="majorBidi" w:eastAsia="Times New Roman" w:hAnsiTheme="majorBidi" w:cstheme="majorBidi"/>
              </w:rPr>
            </w:pPr>
            <w:r w:rsidRPr="00EF0DBC">
              <w:rPr>
                <w:rFonts w:asciiTheme="majorBidi" w:eastAsia="Times New Roman" w:hAnsiTheme="majorBidi" w:cstheme="majorBidi"/>
              </w:rPr>
              <w:t>Relevant background documents</w:t>
            </w:r>
          </w:p>
        </w:tc>
        <w:tc>
          <w:tcPr>
            <w:tcW w:w="7144" w:type="dxa"/>
          </w:tcPr>
          <w:p w14:paraId="000001AD" w14:textId="77777777" w:rsidR="00363A21" w:rsidRPr="00EF0DBC" w:rsidRDefault="00BE1127" w:rsidP="00EF0DBC">
            <w:pPr>
              <w:rPr>
                <w:rFonts w:asciiTheme="majorBidi" w:eastAsia="Times New Roman" w:hAnsiTheme="majorBidi" w:cstheme="majorBidi"/>
                <w:i/>
              </w:rPr>
            </w:pPr>
            <w:r w:rsidRPr="00EF0DBC">
              <w:rPr>
                <w:rFonts w:asciiTheme="majorBidi" w:eastAsia="Times New Roman" w:hAnsiTheme="majorBidi" w:cstheme="majorBidi"/>
                <w:i/>
              </w:rPr>
              <w:t>Provide a list of and/or Annex relevant documents that support the request for technical assistance and may help the Santiago network secretariat with the review of the request against the criteria governing requests for technical assistance. Please only include documents that have been referred to in previous sections or are directly related to the request.</w:t>
            </w:r>
          </w:p>
        </w:tc>
      </w:tr>
    </w:tbl>
    <w:p w14:paraId="000001AE" w14:textId="77777777" w:rsidR="00363A21" w:rsidRPr="00EF0DBC" w:rsidRDefault="00363A21" w:rsidP="00EF0DBC">
      <w:pPr>
        <w:rPr>
          <w:rFonts w:asciiTheme="majorBidi" w:eastAsia="Times New Roman" w:hAnsiTheme="majorBidi" w:cstheme="majorBidi"/>
          <w:color w:val="70AD47"/>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5382"/>
        <w:gridCol w:w="3596"/>
        <w:gridCol w:w="38"/>
      </w:tblGrid>
      <w:tr w:rsidR="00363A21" w:rsidRPr="00EF0DBC" w14:paraId="223AD361" w14:textId="77777777">
        <w:tc>
          <w:tcPr>
            <w:tcW w:w="9016" w:type="dxa"/>
            <w:gridSpan w:val="3"/>
            <w:shd w:val="clear" w:color="auto" w:fill="D0CECE"/>
          </w:tcPr>
          <w:p w14:paraId="000001AF" w14:textId="77777777" w:rsidR="00363A21" w:rsidRPr="00EF0DBC" w:rsidRDefault="00BE1127" w:rsidP="00EF0DBC">
            <w:pPr>
              <w:spacing w:before="60" w:after="60"/>
              <w:rPr>
                <w:rFonts w:asciiTheme="majorBidi" w:eastAsia="Times New Roman" w:hAnsiTheme="majorBidi" w:cstheme="majorBidi"/>
                <w:b/>
              </w:rPr>
            </w:pPr>
            <w:r w:rsidRPr="00EF0DBC">
              <w:rPr>
                <w:rFonts w:asciiTheme="majorBidi" w:eastAsia="Times New Roman" w:hAnsiTheme="majorBidi" w:cstheme="majorBidi"/>
                <w:b/>
              </w:rPr>
              <w:t>Signature</w:t>
            </w:r>
          </w:p>
        </w:tc>
      </w:tr>
      <w:tr w:rsidR="00363A21" w:rsidRPr="00EF0DBC" w14:paraId="45CBF46C" w14:textId="77777777">
        <w:trPr>
          <w:gridAfter w:val="1"/>
          <w:wAfter w:w="38" w:type="dxa"/>
        </w:trPr>
        <w:tc>
          <w:tcPr>
            <w:tcW w:w="5382" w:type="dxa"/>
          </w:tcPr>
          <w:p w14:paraId="000001B2" w14:textId="77777777" w:rsidR="00363A21" w:rsidRPr="00EF0DBC" w:rsidRDefault="00BE1127" w:rsidP="00EF0DBC">
            <w:pPr>
              <w:spacing w:before="60" w:after="60"/>
              <w:rPr>
                <w:rFonts w:asciiTheme="majorBidi" w:eastAsia="Times New Roman" w:hAnsiTheme="majorBidi" w:cstheme="majorBidi"/>
              </w:rPr>
            </w:pPr>
            <w:r w:rsidRPr="00EF0DBC">
              <w:rPr>
                <w:rFonts w:asciiTheme="majorBidi" w:eastAsia="Times New Roman" w:hAnsiTheme="majorBidi" w:cstheme="majorBidi"/>
              </w:rPr>
              <w:t>Proponent of request for technical assistance</w:t>
            </w:r>
          </w:p>
        </w:tc>
        <w:tc>
          <w:tcPr>
            <w:tcW w:w="3596" w:type="dxa"/>
          </w:tcPr>
          <w:p w14:paraId="000001B3" w14:textId="77777777" w:rsidR="00363A21" w:rsidRPr="00EF0DBC" w:rsidRDefault="00363A21" w:rsidP="00EF0DBC">
            <w:pPr>
              <w:spacing w:before="60" w:after="60"/>
              <w:rPr>
                <w:rFonts w:asciiTheme="majorBidi" w:eastAsia="Times New Roman" w:hAnsiTheme="majorBidi" w:cstheme="majorBidi"/>
                <w:i/>
              </w:rPr>
            </w:pPr>
          </w:p>
        </w:tc>
      </w:tr>
      <w:tr w:rsidR="00363A21" w:rsidRPr="00EF0DBC" w14:paraId="3C6CB850" w14:textId="77777777">
        <w:trPr>
          <w:gridAfter w:val="1"/>
          <w:wAfter w:w="38" w:type="dxa"/>
        </w:trPr>
        <w:tc>
          <w:tcPr>
            <w:tcW w:w="5382" w:type="dxa"/>
          </w:tcPr>
          <w:p w14:paraId="000001B4" w14:textId="77777777" w:rsidR="00363A21" w:rsidRPr="00EF0DBC" w:rsidRDefault="00BE1127" w:rsidP="00EF0DBC">
            <w:pPr>
              <w:spacing w:before="60" w:after="60"/>
              <w:rPr>
                <w:rFonts w:asciiTheme="majorBidi" w:eastAsia="Times New Roman" w:hAnsiTheme="majorBidi" w:cstheme="majorBidi"/>
              </w:rPr>
            </w:pPr>
            <w:r w:rsidRPr="00EF0DBC">
              <w:rPr>
                <w:rFonts w:asciiTheme="majorBidi" w:eastAsia="Times New Roman" w:hAnsiTheme="majorBidi" w:cstheme="majorBidi"/>
              </w:rPr>
              <w:t>Date</w:t>
            </w:r>
          </w:p>
        </w:tc>
        <w:tc>
          <w:tcPr>
            <w:tcW w:w="3596" w:type="dxa"/>
          </w:tcPr>
          <w:p w14:paraId="000001B5" w14:textId="77777777" w:rsidR="00363A21" w:rsidRPr="00EF0DBC" w:rsidRDefault="00363A21" w:rsidP="00EF0DBC">
            <w:pPr>
              <w:spacing w:before="60" w:after="60"/>
              <w:rPr>
                <w:rFonts w:asciiTheme="majorBidi" w:eastAsia="Times New Roman" w:hAnsiTheme="majorBidi" w:cstheme="majorBidi"/>
                <w:i/>
              </w:rPr>
            </w:pPr>
          </w:p>
        </w:tc>
      </w:tr>
      <w:tr w:rsidR="00363A21" w:rsidRPr="00EF0DBC" w14:paraId="31E7B02D" w14:textId="77777777">
        <w:trPr>
          <w:gridAfter w:val="1"/>
          <w:wAfter w:w="38" w:type="dxa"/>
        </w:trPr>
        <w:tc>
          <w:tcPr>
            <w:tcW w:w="5382" w:type="dxa"/>
          </w:tcPr>
          <w:p w14:paraId="000001B6" w14:textId="77777777" w:rsidR="00363A21" w:rsidRPr="00EF0DBC" w:rsidRDefault="00BE1127" w:rsidP="00EF0DBC">
            <w:pPr>
              <w:spacing w:before="60" w:after="60"/>
              <w:rPr>
                <w:rFonts w:asciiTheme="majorBidi" w:eastAsia="Times New Roman" w:hAnsiTheme="majorBidi" w:cstheme="majorBidi"/>
              </w:rPr>
            </w:pPr>
            <w:r w:rsidRPr="00EF0DBC">
              <w:rPr>
                <w:rFonts w:asciiTheme="majorBidi" w:eastAsia="Times New Roman" w:hAnsiTheme="majorBidi" w:cstheme="majorBidi"/>
              </w:rPr>
              <w:t>Signature</w:t>
            </w:r>
          </w:p>
        </w:tc>
        <w:tc>
          <w:tcPr>
            <w:tcW w:w="3596" w:type="dxa"/>
          </w:tcPr>
          <w:p w14:paraId="000001B7" w14:textId="77777777" w:rsidR="00363A21" w:rsidRPr="00EF0DBC" w:rsidRDefault="00363A21" w:rsidP="00EF0DBC">
            <w:pPr>
              <w:spacing w:before="60" w:after="60"/>
              <w:rPr>
                <w:rFonts w:asciiTheme="majorBidi" w:eastAsia="Times New Roman" w:hAnsiTheme="majorBidi" w:cstheme="majorBidi"/>
                <w:i/>
              </w:rPr>
            </w:pPr>
          </w:p>
        </w:tc>
      </w:tr>
    </w:tbl>
    <w:p w14:paraId="248509C3" w14:textId="4464F9E3" w:rsidR="00145E4D" w:rsidRPr="006939C4" w:rsidRDefault="00145E4D" w:rsidP="006939C4">
      <w:pPr>
        <w:rPr>
          <w:rFonts w:asciiTheme="majorBidi" w:eastAsia="Times New Roman" w:hAnsiTheme="majorBidi" w:cstheme="majorBidi"/>
          <w:color w:val="2F5496"/>
          <w:sz w:val="32"/>
          <w:szCs w:val="32"/>
        </w:rPr>
      </w:pPr>
    </w:p>
    <w:p w14:paraId="1A605A64" w14:textId="7387E86C" w:rsidR="00363A21" w:rsidRPr="00D85C58" w:rsidRDefault="00363A21" w:rsidP="000D2F59">
      <w:pPr>
        <w:rPr>
          <w:rFonts w:asciiTheme="majorBidi" w:hAnsiTheme="majorBidi" w:cstheme="majorBidi"/>
          <w:lang w:val="en-US"/>
        </w:rPr>
      </w:pPr>
    </w:p>
    <w:sectPr w:rsidR="00363A21" w:rsidRPr="00D85C58">
      <w:footerReference w:type="default" r:id="rId12"/>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07171" w14:textId="77777777" w:rsidR="00C34519" w:rsidRDefault="00C34519">
      <w:pPr>
        <w:spacing w:after="0" w:line="240" w:lineRule="auto"/>
      </w:pPr>
      <w:r>
        <w:separator/>
      </w:r>
    </w:p>
  </w:endnote>
  <w:endnote w:type="continuationSeparator" w:id="0">
    <w:p w14:paraId="5BEFFC05" w14:textId="77777777" w:rsidR="00C34519" w:rsidRDefault="00C34519">
      <w:pPr>
        <w:spacing w:after="0" w:line="240" w:lineRule="auto"/>
      </w:pPr>
      <w:r>
        <w:continuationSeparator/>
      </w:r>
    </w:p>
  </w:endnote>
  <w:endnote w:type="continuationNotice" w:id="1">
    <w:p w14:paraId="5639B034" w14:textId="77777777" w:rsidR="00C34519" w:rsidRDefault="00C34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4" w14:textId="5AE10D0E" w:rsidR="00363A21" w:rsidRDefault="00BE1127">
    <w:pPr>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sidR="00132129">
      <w:rPr>
        <w:rFonts w:ascii="Times New Roman" w:eastAsia="Times New Roman" w:hAnsi="Times New Roman" w:cs="Times New Roman"/>
        <w:noProof/>
        <w:sz w:val="16"/>
        <w:szCs w:val="16"/>
      </w:rPr>
      <w:t>2</w:t>
    </w:r>
    <w:r>
      <w:rPr>
        <w:rFonts w:ascii="Times New Roman" w:eastAsia="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0BAF" w14:textId="77777777" w:rsidR="00C34519" w:rsidRDefault="00C34519">
      <w:pPr>
        <w:spacing w:after="0" w:line="240" w:lineRule="auto"/>
      </w:pPr>
      <w:r>
        <w:separator/>
      </w:r>
    </w:p>
  </w:footnote>
  <w:footnote w:type="continuationSeparator" w:id="0">
    <w:p w14:paraId="2262F05C" w14:textId="77777777" w:rsidR="00C34519" w:rsidRDefault="00C34519">
      <w:pPr>
        <w:spacing w:after="0" w:line="240" w:lineRule="auto"/>
      </w:pPr>
      <w:r>
        <w:continuationSeparator/>
      </w:r>
    </w:p>
  </w:footnote>
  <w:footnote w:type="continuationNotice" w:id="1">
    <w:p w14:paraId="00EBD900" w14:textId="77777777" w:rsidR="00C34519" w:rsidRDefault="00C34519">
      <w:pPr>
        <w:spacing w:after="0" w:line="240" w:lineRule="auto"/>
      </w:pPr>
    </w:p>
  </w:footnote>
  <w:footnote w:id="2">
    <w:p w14:paraId="000001E2" w14:textId="77777777" w:rsidR="00363A21" w:rsidRDefault="00BE1127">
      <w:pPr>
        <w:spacing w:after="40"/>
        <w:rPr>
          <w:sz w:val="18"/>
          <w:szCs w:val="18"/>
        </w:rPr>
      </w:pPr>
      <w:r>
        <w:rPr>
          <w:rStyle w:val="FootnoteReference"/>
        </w:rPr>
        <w:footnoteRef/>
      </w:r>
      <w:r>
        <w:rPr>
          <w:color w:val="000000"/>
          <w:sz w:val="18"/>
          <w:szCs w:val="18"/>
        </w:rPr>
        <w:t xml:space="preserve"> Slow-onset events, non-economic losses, comprehensive risk management, human mobility, and action and support</w:t>
      </w:r>
    </w:p>
  </w:footnote>
  <w:footnote w:id="3">
    <w:p w14:paraId="000001E3" w14:textId="42D6F267" w:rsidR="00363A21" w:rsidRPr="00D94C95" w:rsidRDefault="00BE1127">
      <w:pPr>
        <w:pBdr>
          <w:top w:val="nil"/>
          <w:left w:val="nil"/>
          <w:bottom w:val="nil"/>
          <w:right w:val="nil"/>
          <w:between w:val="nil"/>
        </w:pBdr>
        <w:spacing w:after="40" w:line="240" w:lineRule="auto"/>
        <w:rPr>
          <w:rFonts w:asciiTheme="majorBidi" w:hAnsiTheme="majorBidi" w:cstheme="majorBidi"/>
          <w:color w:val="000000"/>
          <w:sz w:val="18"/>
          <w:szCs w:val="18"/>
        </w:rPr>
      </w:pPr>
      <w:r w:rsidRPr="00D94C95">
        <w:rPr>
          <w:rStyle w:val="FootnoteReference"/>
          <w:rFonts w:asciiTheme="majorBidi" w:hAnsiTheme="majorBidi" w:cstheme="majorBidi"/>
        </w:rPr>
        <w:footnoteRef/>
      </w:r>
      <w:r w:rsidRPr="00D94C95">
        <w:rPr>
          <w:rFonts w:asciiTheme="majorBidi" w:hAnsiTheme="majorBidi" w:cstheme="majorBidi"/>
          <w:color w:val="000000"/>
          <w:sz w:val="18"/>
          <w:szCs w:val="18"/>
        </w:rPr>
        <w:t xml:space="preserve"> </w:t>
      </w:r>
      <w:hyperlink r:id="rId1">
        <w:r w:rsidRPr="00D94C95">
          <w:rPr>
            <w:rFonts w:asciiTheme="majorBidi" w:hAnsiTheme="majorBidi" w:cstheme="majorBidi"/>
            <w:color w:val="0000FF"/>
            <w:sz w:val="18"/>
            <w:szCs w:val="18"/>
            <w:u w:val="single"/>
          </w:rPr>
          <w:t>Decision 12/CMA.4</w:t>
        </w:r>
      </w:hyperlink>
      <w:r w:rsidRPr="00D94C95">
        <w:rPr>
          <w:rFonts w:asciiTheme="majorBidi" w:hAnsiTheme="majorBidi" w:cstheme="majorBidi"/>
          <w:color w:val="000000"/>
          <w:sz w:val="18"/>
          <w:szCs w:val="18"/>
        </w:rPr>
        <w:t xml:space="preserve">, endorsed in </w:t>
      </w:r>
      <w:hyperlink r:id="rId2" w:anchor="page=37">
        <w:r w:rsidRPr="00D94C95">
          <w:rPr>
            <w:rFonts w:asciiTheme="majorBidi" w:hAnsiTheme="majorBidi" w:cstheme="majorBidi"/>
            <w:color w:val="0000FF"/>
            <w:sz w:val="18"/>
            <w:szCs w:val="18"/>
            <w:u w:val="single"/>
          </w:rPr>
          <w:t>decision 11/</w:t>
        </w:r>
        <w:r w:rsidR="00D602D1" w:rsidRPr="00D94C95">
          <w:rPr>
            <w:rFonts w:asciiTheme="majorBidi" w:hAnsiTheme="majorBidi" w:cstheme="majorBidi"/>
            <w:color w:val="0000FF"/>
            <w:sz w:val="18"/>
            <w:szCs w:val="18"/>
            <w:u w:val="single"/>
          </w:rPr>
          <w:t>C</w:t>
        </w:r>
        <w:r w:rsidR="005164FA" w:rsidRPr="00D94C95">
          <w:rPr>
            <w:rFonts w:asciiTheme="majorBidi" w:hAnsiTheme="majorBidi" w:cstheme="majorBidi"/>
            <w:color w:val="0000FF"/>
            <w:sz w:val="18"/>
            <w:szCs w:val="18"/>
            <w:u w:val="single"/>
          </w:rPr>
          <w:t>P</w:t>
        </w:r>
        <w:r w:rsidRPr="00D94C95">
          <w:rPr>
            <w:rFonts w:asciiTheme="majorBidi" w:hAnsiTheme="majorBidi" w:cstheme="majorBidi"/>
            <w:color w:val="0000FF"/>
            <w:sz w:val="18"/>
            <w:szCs w:val="18"/>
            <w:u w:val="single"/>
          </w:rPr>
          <w:t>.27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577"/>
    <w:multiLevelType w:val="multilevel"/>
    <w:tmpl w:val="E6444A4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0D06A10"/>
    <w:multiLevelType w:val="multilevel"/>
    <w:tmpl w:val="57D6118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D5205C"/>
    <w:multiLevelType w:val="multilevel"/>
    <w:tmpl w:val="27289B2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8F5B2D"/>
    <w:multiLevelType w:val="multilevel"/>
    <w:tmpl w:val="3DCC4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CE5414"/>
    <w:multiLevelType w:val="hybridMultilevel"/>
    <w:tmpl w:val="887473E6"/>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B963D7C"/>
    <w:multiLevelType w:val="multilevel"/>
    <w:tmpl w:val="04767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A5153D"/>
    <w:multiLevelType w:val="multilevel"/>
    <w:tmpl w:val="19E00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81526E"/>
    <w:multiLevelType w:val="multilevel"/>
    <w:tmpl w:val="39562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972D61"/>
    <w:multiLevelType w:val="multilevel"/>
    <w:tmpl w:val="5B32FF2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F67746"/>
    <w:multiLevelType w:val="multilevel"/>
    <w:tmpl w:val="316200D8"/>
    <w:lvl w:ilvl="0">
      <w:start w:val="1"/>
      <w:numFmt w:val="decimal"/>
      <w:lvlText w:val="%1."/>
      <w:lvlJc w:val="left"/>
      <w:pPr>
        <w:ind w:left="720" w:hanging="360"/>
      </w:pPr>
    </w:lvl>
    <w:lvl w:ilvl="1">
      <w:start w:val="1"/>
      <w:numFmt w:val="decimal"/>
      <w:lvlText w:val="%1.%2"/>
      <w:lvlJc w:val="left"/>
      <w:pPr>
        <w:ind w:left="666" w:hanging="382"/>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27B61D58"/>
    <w:multiLevelType w:val="multilevel"/>
    <w:tmpl w:val="ED209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7E2F56"/>
    <w:multiLevelType w:val="multilevel"/>
    <w:tmpl w:val="7A56C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6277FD"/>
    <w:multiLevelType w:val="multilevel"/>
    <w:tmpl w:val="DA046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D0F5C2A"/>
    <w:multiLevelType w:val="multilevel"/>
    <w:tmpl w:val="242CF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E77FE8"/>
    <w:multiLevelType w:val="multilevel"/>
    <w:tmpl w:val="97784E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D8E2B4C"/>
    <w:multiLevelType w:val="multilevel"/>
    <w:tmpl w:val="A01850E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CA75EB7"/>
    <w:multiLevelType w:val="multilevel"/>
    <w:tmpl w:val="CD6AF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A445E1"/>
    <w:multiLevelType w:val="multilevel"/>
    <w:tmpl w:val="1416EDE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B53B79"/>
    <w:multiLevelType w:val="multilevel"/>
    <w:tmpl w:val="86C806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60F4DDB"/>
    <w:multiLevelType w:val="multilevel"/>
    <w:tmpl w:val="04F0E9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6807D15"/>
    <w:multiLevelType w:val="multilevel"/>
    <w:tmpl w:val="AE72F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BA37BC"/>
    <w:multiLevelType w:val="multilevel"/>
    <w:tmpl w:val="B9BAA5F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F72C17"/>
    <w:multiLevelType w:val="multilevel"/>
    <w:tmpl w:val="2D64CC7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2B1D21"/>
    <w:multiLevelType w:val="multilevel"/>
    <w:tmpl w:val="681C6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75126DA"/>
    <w:multiLevelType w:val="multilevel"/>
    <w:tmpl w:val="5BC85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8A23DEB"/>
    <w:multiLevelType w:val="multilevel"/>
    <w:tmpl w:val="31EEF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722231"/>
    <w:multiLevelType w:val="multilevel"/>
    <w:tmpl w:val="D3B08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1645275">
    <w:abstractNumId w:val="9"/>
  </w:num>
  <w:num w:numId="2" w16cid:durableId="1514299323">
    <w:abstractNumId w:val="21"/>
  </w:num>
  <w:num w:numId="3" w16cid:durableId="1809007104">
    <w:abstractNumId w:val="8"/>
  </w:num>
  <w:num w:numId="4" w16cid:durableId="1255743722">
    <w:abstractNumId w:val="1"/>
  </w:num>
  <w:num w:numId="5" w16cid:durableId="1217472697">
    <w:abstractNumId w:val="24"/>
  </w:num>
  <w:num w:numId="6" w16cid:durableId="1394965167">
    <w:abstractNumId w:val="13"/>
  </w:num>
  <w:num w:numId="7" w16cid:durableId="1902599589">
    <w:abstractNumId w:val="7"/>
  </w:num>
  <w:num w:numId="8" w16cid:durableId="1011036">
    <w:abstractNumId w:val="26"/>
  </w:num>
  <w:num w:numId="9" w16cid:durableId="121115271">
    <w:abstractNumId w:val="3"/>
  </w:num>
  <w:num w:numId="10" w16cid:durableId="1849101700">
    <w:abstractNumId w:val="19"/>
  </w:num>
  <w:num w:numId="11" w16cid:durableId="1663462360">
    <w:abstractNumId w:val="10"/>
  </w:num>
  <w:num w:numId="12" w16cid:durableId="176963913">
    <w:abstractNumId w:val="16"/>
  </w:num>
  <w:num w:numId="13" w16cid:durableId="1855072128">
    <w:abstractNumId w:val="12"/>
  </w:num>
  <w:num w:numId="14" w16cid:durableId="590311856">
    <w:abstractNumId w:val="20"/>
  </w:num>
  <w:num w:numId="15" w16cid:durableId="951285530">
    <w:abstractNumId w:val="17"/>
  </w:num>
  <w:num w:numId="16" w16cid:durableId="1903787774">
    <w:abstractNumId w:val="2"/>
  </w:num>
  <w:num w:numId="17" w16cid:durableId="1003970471">
    <w:abstractNumId w:val="18"/>
  </w:num>
  <w:num w:numId="18" w16cid:durableId="1427262147">
    <w:abstractNumId w:val="14"/>
  </w:num>
  <w:num w:numId="19" w16cid:durableId="1579486984">
    <w:abstractNumId w:val="5"/>
  </w:num>
  <w:num w:numId="20" w16cid:durableId="69234606">
    <w:abstractNumId w:val="25"/>
  </w:num>
  <w:num w:numId="21" w16cid:durableId="1809396923">
    <w:abstractNumId w:val="11"/>
  </w:num>
  <w:num w:numId="22" w16cid:durableId="1689528925">
    <w:abstractNumId w:val="22"/>
  </w:num>
  <w:num w:numId="23" w16cid:durableId="1148397178">
    <w:abstractNumId w:val="23"/>
  </w:num>
  <w:num w:numId="24" w16cid:durableId="1366784567">
    <w:abstractNumId w:val="6"/>
  </w:num>
  <w:num w:numId="25" w16cid:durableId="1012296312">
    <w:abstractNumId w:val="0"/>
  </w:num>
  <w:num w:numId="26" w16cid:durableId="1811046048">
    <w:abstractNumId w:val="15"/>
  </w:num>
  <w:num w:numId="27" w16cid:durableId="1650985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A21"/>
    <w:rsid w:val="0000156A"/>
    <w:rsid w:val="000143AE"/>
    <w:rsid w:val="00017E69"/>
    <w:rsid w:val="00021950"/>
    <w:rsid w:val="00024900"/>
    <w:rsid w:val="000435EC"/>
    <w:rsid w:val="00043B0F"/>
    <w:rsid w:val="00044D1B"/>
    <w:rsid w:val="00045499"/>
    <w:rsid w:val="00053B48"/>
    <w:rsid w:val="00061744"/>
    <w:rsid w:val="00064D8A"/>
    <w:rsid w:val="00065467"/>
    <w:rsid w:val="00093B52"/>
    <w:rsid w:val="000948B7"/>
    <w:rsid w:val="00094B08"/>
    <w:rsid w:val="000A0B6A"/>
    <w:rsid w:val="000B294F"/>
    <w:rsid w:val="000B6D7B"/>
    <w:rsid w:val="000C5999"/>
    <w:rsid w:val="000D2F59"/>
    <w:rsid w:val="000D37FB"/>
    <w:rsid w:val="000D72B4"/>
    <w:rsid w:val="000E29E6"/>
    <w:rsid w:val="000F0DF3"/>
    <w:rsid w:val="000F2948"/>
    <w:rsid w:val="001018F6"/>
    <w:rsid w:val="00104BA6"/>
    <w:rsid w:val="00104C02"/>
    <w:rsid w:val="00106A8E"/>
    <w:rsid w:val="00117A3B"/>
    <w:rsid w:val="00126138"/>
    <w:rsid w:val="001261DE"/>
    <w:rsid w:val="00132129"/>
    <w:rsid w:val="001361B4"/>
    <w:rsid w:val="00145E4D"/>
    <w:rsid w:val="00150320"/>
    <w:rsid w:val="00173B91"/>
    <w:rsid w:val="00173E54"/>
    <w:rsid w:val="001765A8"/>
    <w:rsid w:val="00177229"/>
    <w:rsid w:val="00182FAF"/>
    <w:rsid w:val="00186B2F"/>
    <w:rsid w:val="00191725"/>
    <w:rsid w:val="00194E1F"/>
    <w:rsid w:val="001B5300"/>
    <w:rsid w:val="001D6BBF"/>
    <w:rsid w:val="001F2EA6"/>
    <w:rsid w:val="001F5B65"/>
    <w:rsid w:val="001F61A3"/>
    <w:rsid w:val="0020094B"/>
    <w:rsid w:val="00217567"/>
    <w:rsid w:val="002221A8"/>
    <w:rsid w:val="0022399F"/>
    <w:rsid w:val="002244D7"/>
    <w:rsid w:val="00232935"/>
    <w:rsid w:val="00237F1C"/>
    <w:rsid w:val="0024351E"/>
    <w:rsid w:val="002500B0"/>
    <w:rsid w:val="00262581"/>
    <w:rsid w:val="00265943"/>
    <w:rsid w:val="00267666"/>
    <w:rsid w:val="00276AE4"/>
    <w:rsid w:val="00277BE2"/>
    <w:rsid w:val="00286341"/>
    <w:rsid w:val="0028774F"/>
    <w:rsid w:val="0028779C"/>
    <w:rsid w:val="002C7CEA"/>
    <w:rsid w:val="002C7EA4"/>
    <w:rsid w:val="002F0CBB"/>
    <w:rsid w:val="002F4907"/>
    <w:rsid w:val="00307441"/>
    <w:rsid w:val="003166F9"/>
    <w:rsid w:val="00321B51"/>
    <w:rsid w:val="003249EF"/>
    <w:rsid w:val="00332BB6"/>
    <w:rsid w:val="0033392B"/>
    <w:rsid w:val="00335496"/>
    <w:rsid w:val="0034234A"/>
    <w:rsid w:val="003436E8"/>
    <w:rsid w:val="003549CA"/>
    <w:rsid w:val="003563E4"/>
    <w:rsid w:val="00363A21"/>
    <w:rsid w:val="003A1663"/>
    <w:rsid w:val="003B4382"/>
    <w:rsid w:val="003C1BE5"/>
    <w:rsid w:val="003F5FC1"/>
    <w:rsid w:val="0041133C"/>
    <w:rsid w:val="004120A3"/>
    <w:rsid w:val="00413DBC"/>
    <w:rsid w:val="00414175"/>
    <w:rsid w:val="004324CE"/>
    <w:rsid w:val="00432A39"/>
    <w:rsid w:val="00447134"/>
    <w:rsid w:val="00453C63"/>
    <w:rsid w:val="00461436"/>
    <w:rsid w:val="004625C1"/>
    <w:rsid w:val="00493411"/>
    <w:rsid w:val="00495F6E"/>
    <w:rsid w:val="0049749B"/>
    <w:rsid w:val="004A3C19"/>
    <w:rsid w:val="004B5BA9"/>
    <w:rsid w:val="004D0510"/>
    <w:rsid w:val="004D49D1"/>
    <w:rsid w:val="004D7642"/>
    <w:rsid w:val="004E00AC"/>
    <w:rsid w:val="004E2166"/>
    <w:rsid w:val="004F0995"/>
    <w:rsid w:val="00503581"/>
    <w:rsid w:val="00511576"/>
    <w:rsid w:val="005164FA"/>
    <w:rsid w:val="0052070D"/>
    <w:rsid w:val="005243F8"/>
    <w:rsid w:val="00537CBB"/>
    <w:rsid w:val="00551246"/>
    <w:rsid w:val="00557586"/>
    <w:rsid w:val="00563AC6"/>
    <w:rsid w:val="00566F76"/>
    <w:rsid w:val="00567D53"/>
    <w:rsid w:val="005962F3"/>
    <w:rsid w:val="005A2FE7"/>
    <w:rsid w:val="005B71F8"/>
    <w:rsid w:val="005C5BC1"/>
    <w:rsid w:val="005D2817"/>
    <w:rsid w:val="00617681"/>
    <w:rsid w:val="00620A5C"/>
    <w:rsid w:val="00624816"/>
    <w:rsid w:val="0063102C"/>
    <w:rsid w:val="0063212E"/>
    <w:rsid w:val="00634DCD"/>
    <w:rsid w:val="0065056F"/>
    <w:rsid w:val="00652AC7"/>
    <w:rsid w:val="00661D16"/>
    <w:rsid w:val="0067279A"/>
    <w:rsid w:val="0068331D"/>
    <w:rsid w:val="006939C4"/>
    <w:rsid w:val="00697F8F"/>
    <w:rsid w:val="00697FD6"/>
    <w:rsid w:val="006A06EC"/>
    <w:rsid w:val="006A0A49"/>
    <w:rsid w:val="006A74EB"/>
    <w:rsid w:val="006B2570"/>
    <w:rsid w:val="006B346A"/>
    <w:rsid w:val="006B52FC"/>
    <w:rsid w:val="006C341F"/>
    <w:rsid w:val="006C5C09"/>
    <w:rsid w:val="006C76F4"/>
    <w:rsid w:val="006E1EF8"/>
    <w:rsid w:val="006E3200"/>
    <w:rsid w:val="006E55CF"/>
    <w:rsid w:val="006F62FF"/>
    <w:rsid w:val="00706626"/>
    <w:rsid w:val="007168B5"/>
    <w:rsid w:val="007242D9"/>
    <w:rsid w:val="00726954"/>
    <w:rsid w:val="00731EDC"/>
    <w:rsid w:val="00733011"/>
    <w:rsid w:val="00741D21"/>
    <w:rsid w:val="00741D31"/>
    <w:rsid w:val="007629A0"/>
    <w:rsid w:val="00782AE6"/>
    <w:rsid w:val="00793DBC"/>
    <w:rsid w:val="007A1CC1"/>
    <w:rsid w:val="007A5CC8"/>
    <w:rsid w:val="007B17A6"/>
    <w:rsid w:val="007C5F3E"/>
    <w:rsid w:val="007C73B1"/>
    <w:rsid w:val="007E7FD3"/>
    <w:rsid w:val="007F3D6F"/>
    <w:rsid w:val="007F511A"/>
    <w:rsid w:val="008062EB"/>
    <w:rsid w:val="008070B5"/>
    <w:rsid w:val="0080783F"/>
    <w:rsid w:val="00813D8E"/>
    <w:rsid w:val="00823165"/>
    <w:rsid w:val="008260AB"/>
    <w:rsid w:val="00826A5D"/>
    <w:rsid w:val="00842D1D"/>
    <w:rsid w:val="00862DD7"/>
    <w:rsid w:val="00874068"/>
    <w:rsid w:val="008769D8"/>
    <w:rsid w:val="008846FB"/>
    <w:rsid w:val="00887C29"/>
    <w:rsid w:val="008905E1"/>
    <w:rsid w:val="008B2DC8"/>
    <w:rsid w:val="008D0121"/>
    <w:rsid w:val="008E5CB8"/>
    <w:rsid w:val="008E6B04"/>
    <w:rsid w:val="00903B8F"/>
    <w:rsid w:val="00910BD5"/>
    <w:rsid w:val="00914BBB"/>
    <w:rsid w:val="00934379"/>
    <w:rsid w:val="009352AF"/>
    <w:rsid w:val="009417EF"/>
    <w:rsid w:val="00977BC7"/>
    <w:rsid w:val="009850EF"/>
    <w:rsid w:val="00990212"/>
    <w:rsid w:val="009911B1"/>
    <w:rsid w:val="0099143D"/>
    <w:rsid w:val="009B767E"/>
    <w:rsid w:val="009C19EC"/>
    <w:rsid w:val="009C391F"/>
    <w:rsid w:val="009E1A44"/>
    <w:rsid w:val="009E496C"/>
    <w:rsid w:val="009F4371"/>
    <w:rsid w:val="00A03EC3"/>
    <w:rsid w:val="00A06631"/>
    <w:rsid w:val="00A12CC4"/>
    <w:rsid w:val="00A16C33"/>
    <w:rsid w:val="00A17A28"/>
    <w:rsid w:val="00A20EBD"/>
    <w:rsid w:val="00A21819"/>
    <w:rsid w:val="00A21D4B"/>
    <w:rsid w:val="00A21F5B"/>
    <w:rsid w:val="00A41B0C"/>
    <w:rsid w:val="00A458D2"/>
    <w:rsid w:val="00A46E03"/>
    <w:rsid w:val="00A71828"/>
    <w:rsid w:val="00A71DC2"/>
    <w:rsid w:val="00AA4C4B"/>
    <w:rsid w:val="00AA6DAE"/>
    <w:rsid w:val="00AB0197"/>
    <w:rsid w:val="00AB57B0"/>
    <w:rsid w:val="00AB7AFD"/>
    <w:rsid w:val="00AC0BBD"/>
    <w:rsid w:val="00AC279D"/>
    <w:rsid w:val="00AC52C8"/>
    <w:rsid w:val="00AD2A3A"/>
    <w:rsid w:val="00AE140A"/>
    <w:rsid w:val="00AE2320"/>
    <w:rsid w:val="00B0118B"/>
    <w:rsid w:val="00B17458"/>
    <w:rsid w:val="00B20451"/>
    <w:rsid w:val="00B25A2B"/>
    <w:rsid w:val="00B75F8D"/>
    <w:rsid w:val="00B8645A"/>
    <w:rsid w:val="00B86B6C"/>
    <w:rsid w:val="00B97577"/>
    <w:rsid w:val="00BC7257"/>
    <w:rsid w:val="00BC7304"/>
    <w:rsid w:val="00BD0B17"/>
    <w:rsid w:val="00BE04E0"/>
    <w:rsid w:val="00BE1127"/>
    <w:rsid w:val="00BE5200"/>
    <w:rsid w:val="00BE7E81"/>
    <w:rsid w:val="00BF06D4"/>
    <w:rsid w:val="00BF288A"/>
    <w:rsid w:val="00C02CEE"/>
    <w:rsid w:val="00C06761"/>
    <w:rsid w:val="00C07247"/>
    <w:rsid w:val="00C13CC9"/>
    <w:rsid w:val="00C34519"/>
    <w:rsid w:val="00C35085"/>
    <w:rsid w:val="00C3621F"/>
    <w:rsid w:val="00C37EFA"/>
    <w:rsid w:val="00C46BCF"/>
    <w:rsid w:val="00C61DDF"/>
    <w:rsid w:val="00C77492"/>
    <w:rsid w:val="00C80D90"/>
    <w:rsid w:val="00C9530C"/>
    <w:rsid w:val="00CA02DD"/>
    <w:rsid w:val="00CA4A78"/>
    <w:rsid w:val="00CA5D4D"/>
    <w:rsid w:val="00CA726E"/>
    <w:rsid w:val="00CB3461"/>
    <w:rsid w:val="00CB65E4"/>
    <w:rsid w:val="00CD225C"/>
    <w:rsid w:val="00CD2B9B"/>
    <w:rsid w:val="00CD37AE"/>
    <w:rsid w:val="00CD5D08"/>
    <w:rsid w:val="00CE1205"/>
    <w:rsid w:val="00CF0EF4"/>
    <w:rsid w:val="00CF5BF2"/>
    <w:rsid w:val="00D05080"/>
    <w:rsid w:val="00D21776"/>
    <w:rsid w:val="00D365F2"/>
    <w:rsid w:val="00D3745C"/>
    <w:rsid w:val="00D5474A"/>
    <w:rsid w:val="00D57BC4"/>
    <w:rsid w:val="00D57F58"/>
    <w:rsid w:val="00D602D1"/>
    <w:rsid w:val="00D62EA5"/>
    <w:rsid w:val="00D63579"/>
    <w:rsid w:val="00D84C50"/>
    <w:rsid w:val="00D85C58"/>
    <w:rsid w:val="00D944FD"/>
    <w:rsid w:val="00D94C95"/>
    <w:rsid w:val="00DA119B"/>
    <w:rsid w:val="00DB08D0"/>
    <w:rsid w:val="00DB1CD2"/>
    <w:rsid w:val="00DB29F5"/>
    <w:rsid w:val="00DB67FF"/>
    <w:rsid w:val="00DC6E6F"/>
    <w:rsid w:val="00DD17A9"/>
    <w:rsid w:val="00DD39BA"/>
    <w:rsid w:val="00DD6382"/>
    <w:rsid w:val="00DE1A69"/>
    <w:rsid w:val="00DE4524"/>
    <w:rsid w:val="00DF0DDD"/>
    <w:rsid w:val="00E1038E"/>
    <w:rsid w:val="00E13947"/>
    <w:rsid w:val="00E21BF1"/>
    <w:rsid w:val="00E328D8"/>
    <w:rsid w:val="00E63CAC"/>
    <w:rsid w:val="00E6603D"/>
    <w:rsid w:val="00E72201"/>
    <w:rsid w:val="00E727B7"/>
    <w:rsid w:val="00E8421E"/>
    <w:rsid w:val="00EA38BF"/>
    <w:rsid w:val="00EB775F"/>
    <w:rsid w:val="00EC020E"/>
    <w:rsid w:val="00EE7FE3"/>
    <w:rsid w:val="00EF0CCB"/>
    <w:rsid w:val="00EF0DBC"/>
    <w:rsid w:val="00EF2E1E"/>
    <w:rsid w:val="00EF62A5"/>
    <w:rsid w:val="00F071A6"/>
    <w:rsid w:val="00F07ECB"/>
    <w:rsid w:val="00F10B0E"/>
    <w:rsid w:val="00F13405"/>
    <w:rsid w:val="00F1399E"/>
    <w:rsid w:val="00F21548"/>
    <w:rsid w:val="00F26388"/>
    <w:rsid w:val="00F30457"/>
    <w:rsid w:val="00F329CB"/>
    <w:rsid w:val="00F75B17"/>
    <w:rsid w:val="00F90216"/>
    <w:rsid w:val="00F92B5F"/>
    <w:rsid w:val="00FA1D1E"/>
    <w:rsid w:val="00FA4EB7"/>
    <w:rsid w:val="00FC6DDA"/>
    <w:rsid w:val="00FE1889"/>
    <w:rsid w:val="00FF31D4"/>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48EF3"/>
  <w15:docId w15:val="{18B793DE-BC73-47C8-8980-BD9585EE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C0D"/>
  </w:style>
  <w:style w:type="paragraph" w:styleId="Heading1">
    <w:name w:val="heading 1"/>
    <w:basedOn w:val="Normal"/>
    <w:next w:val="Normal"/>
    <w:link w:val="Heading1Char"/>
    <w:uiPriority w:val="9"/>
    <w:qFormat/>
    <w:rsid w:val="00BD3153"/>
    <w:pPr>
      <w:keepNext/>
      <w:keepLines/>
      <w:spacing w:before="240" w:after="0"/>
      <w:outlineLvl w:val="0"/>
    </w:pPr>
    <w:rPr>
      <w:rFonts w:asciiTheme="majorBidi" w:eastAsiaTheme="majorEastAsia" w:hAnsiTheme="majorBidi" w:cstheme="majorBidi"/>
      <w:b/>
      <w:color w:val="2F5496" w:themeColor="accent1" w:themeShade="BF"/>
      <w:sz w:val="28"/>
      <w:szCs w:val="32"/>
      <w:lang w:val="en-US"/>
    </w:rPr>
  </w:style>
  <w:style w:type="paragraph" w:styleId="Heading2">
    <w:name w:val="heading 2"/>
    <w:basedOn w:val="Normal"/>
    <w:next w:val="Normal"/>
    <w:link w:val="Heading2Char"/>
    <w:uiPriority w:val="9"/>
    <w:unhideWhenUsed/>
    <w:qFormat/>
    <w:rsid w:val="00027284"/>
    <w:pPr>
      <w:keepNext/>
      <w:keepLines/>
      <w:spacing w:before="40" w:after="0"/>
      <w:outlineLvl w:val="1"/>
    </w:pPr>
    <w:rPr>
      <w:rFonts w:ascii="Times New Roman" w:eastAsiaTheme="majorEastAsia" w:hAnsi="Times New Roman" w:cstheme="majorBidi"/>
      <w:color w:val="C45911" w:themeColor="accent2" w:themeShade="BF"/>
      <w:sz w:val="24"/>
      <w:szCs w:val="26"/>
    </w:rPr>
  </w:style>
  <w:style w:type="paragraph" w:styleId="Heading3">
    <w:name w:val="heading 3"/>
    <w:basedOn w:val="Normal"/>
    <w:next w:val="Normal"/>
    <w:link w:val="Heading3Char"/>
    <w:uiPriority w:val="9"/>
    <w:unhideWhenUsed/>
    <w:qFormat/>
    <w:rsid w:val="00FE395D"/>
    <w:pPr>
      <w:keepNext/>
      <w:keepLines/>
      <w:spacing w:before="160" w:after="120" w:line="240" w:lineRule="auto"/>
      <w:outlineLvl w:val="2"/>
    </w:pPr>
    <w:rPr>
      <w:rFonts w:asciiTheme="majorBidi" w:eastAsiaTheme="majorEastAsia" w:hAnsiTheme="majorBidi" w:cstheme="majorBidi"/>
      <w:i/>
      <w:color w:val="C45911" w:themeColor="accent2" w:themeShade="BF"/>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78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9F783D"/>
  </w:style>
  <w:style w:type="character" w:customStyle="1" w:styleId="TitleChar">
    <w:name w:val="Title Char"/>
    <w:basedOn w:val="DefaultParagraphFont"/>
    <w:link w:val="Title"/>
    <w:uiPriority w:val="10"/>
    <w:rsid w:val="009F783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F783D"/>
    <w:pPr>
      <w:ind w:left="720"/>
      <w:contextualSpacing/>
    </w:pPr>
  </w:style>
  <w:style w:type="character" w:customStyle="1" w:styleId="Heading1Char">
    <w:name w:val="Heading 1 Char"/>
    <w:basedOn w:val="DefaultParagraphFont"/>
    <w:link w:val="Heading1"/>
    <w:uiPriority w:val="9"/>
    <w:rsid w:val="009F783D"/>
    <w:rPr>
      <w:rFonts w:asciiTheme="majorBidi" w:eastAsiaTheme="majorEastAsia" w:hAnsiTheme="majorBidi" w:cstheme="majorBidi"/>
      <w:b/>
      <w:color w:val="2F5496" w:themeColor="accent1" w:themeShade="BF"/>
      <w:sz w:val="28"/>
      <w:szCs w:val="32"/>
    </w:rPr>
  </w:style>
  <w:style w:type="character" w:styleId="CommentReference">
    <w:name w:val="annotation reference"/>
    <w:basedOn w:val="DefaultParagraphFont"/>
    <w:uiPriority w:val="99"/>
    <w:semiHidden/>
    <w:unhideWhenUsed/>
    <w:rsid w:val="00D81DAC"/>
    <w:rPr>
      <w:sz w:val="16"/>
      <w:szCs w:val="16"/>
    </w:rPr>
  </w:style>
  <w:style w:type="paragraph" w:styleId="CommentText">
    <w:name w:val="annotation text"/>
    <w:basedOn w:val="Normal"/>
    <w:link w:val="CommentTextChar"/>
    <w:uiPriority w:val="99"/>
    <w:unhideWhenUsed/>
    <w:rsid w:val="00D81DAC"/>
    <w:pPr>
      <w:spacing w:line="240" w:lineRule="auto"/>
    </w:pPr>
    <w:rPr>
      <w:sz w:val="20"/>
      <w:szCs w:val="20"/>
    </w:rPr>
  </w:style>
  <w:style w:type="character" w:customStyle="1" w:styleId="CommentTextChar">
    <w:name w:val="Comment Text Char"/>
    <w:basedOn w:val="DefaultParagraphFont"/>
    <w:link w:val="CommentText"/>
    <w:uiPriority w:val="99"/>
    <w:rsid w:val="00D81DAC"/>
    <w:rPr>
      <w:sz w:val="20"/>
      <w:szCs w:val="20"/>
    </w:rPr>
  </w:style>
  <w:style w:type="paragraph" w:styleId="CommentSubject">
    <w:name w:val="annotation subject"/>
    <w:basedOn w:val="CommentText"/>
    <w:next w:val="CommentText"/>
    <w:link w:val="CommentSubjectChar"/>
    <w:uiPriority w:val="99"/>
    <w:semiHidden/>
    <w:unhideWhenUsed/>
    <w:rsid w:val="00D81DAC"/>
    <w:rPr>
      <w:b/>
      <w:bCs/>
    </w:rPr>
  </w:style>
  <w:style w:type="character" w:customStyle="1" w:styleId="CommentSubjectChar">
    <w:name w:val="Comment Subject Char"/>
    <w:basedOn w:val="CommentTextChar"/>
    <w:link w:val="CommentSubject"/>
    <w:uiPriority w:val="99"/>
    <w:semiHidden/>
    <w:rsid w:val="00D81DAC"/>
    <w:rPr>
      <w:b/>
      <w:bCs/>
      <w:sz w:val="20"/>
      <w:szCs w:val="20"/>
    </w:rPr>
  </w:style>
  <w:style w:type="character" w:customStyle="1" w:styleId="Heading2Char">
    <w:name w:val="Heading 2 Char"/>
    <w:basedOn w:val="DefaultParagraphFont"/>
    <w:link w:val="Heading2"/>
    <w:uiPriority w:val="9"/>
    <w:rsid w:val="00027284"/>
    <w:rPr>
      <w:rFonts w:ascii="Times New Roman" w:eastAsiaTheme="majorEastAsia" w:hAnsi="Times New Roman" w:cstheme="majorBidi"/>
      <w:color w:val="C45911" w:themeColor="accent2" w:themeShade="BF"/>
      <w:sz w:val="24"/>
      <w:szCs w:val="26"/>
    </w:rPr>
  </w:style>
  <w:style w:type="paragraph" w:styleId="FootnoteText">
    <w:name w:val="footnote text"/>
    <w:basedOn w:val="Normal"/>
    <w:link w:val="FootnoteTextChar"/>
    <w:uiPriority w:val="99"/>
    <w:semiHidden/>
    <w:unhideWhenUsed/>
    <w:rsid w:val="004F4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C33"/>
    <w:rPr>
      <w:sz w:val="20"/>
      <w:szCs w:val="20"/>
    </w:rPr>
  </w:style>
  <w:style w:type="character" w:styleId="FootnoteReference">
    <w:name w:val="footnote reference"/>
    <w:basedOn w:val="DefaultParagraphFont"/>
    <w:uiPriority w:val="99"/>
    <w:semiHidden/>
    <w:unhideWhenUsed/>
    <w:rsid w:val="004F4C33"/>
    <w:rPr>
      <w:vertAlign w:val="superscript"/>
    </w:rPr>
  </w:style>
  <w:style w:type="character" w:styleId="Hyperlink">
    <w:name w:val="Hyperlink"/>
    <w:basedOn w:val="DefaultParagraphFont"/>
    <w:uiPriority w:val="99"/>
    <w:unhideWhenUsed/>
    <w:rsid w:val="004F4C33"/>
    <w:rPr>
      <w:color w:val="0000FF"/>
      <w:u w:val="single"/>
    </w:rPr>
  </w:style>
  <w:style w:type="character" w:customStyle="1" w:styleId="Heading3Char">
    <w:name w:val="Heading 3 Char"/>
    <w:basedOn w:val="DefaultParagraphFont"/>
    <w:link w:val="Heading3"/>
    <w:uiPriority w:val="9"/>
    <w:rsid w:val="00FE395D"/>
    <w:rPr>
      <w:rFonts w:asciiTheme="majorBidi" w:eastAsiaTheme="majorEastAsia" w:hAnsiTheme="majorBidi" w:cstheme="majorBidi"/>
      <w:i/>
      <w:color w:val="C45911" w:themeColor="accent2" w:themeShade="BF"/>
      <w:szCs w:val="24"/>
    </w:rPr>
  </w:style>
  <w:style w:type="paragraph" w:styleId="TOCHeading">
    <w:name w:val="TOC Heading"/>
    <w:basedOn w:val="Heading1"/>
    <w:next w:val="Normal"/>
    <w:uiPriority w:val="39"/>
    <w:unhideWhenUsed/>
    <w:qFormat/>
    <w:rsid w:val="009122BF"/>
    <w:pPr>
      <w:outlineLvl w:val="9"/>
    </w:pPr>
    <w:rPr>
      <w:lang w:eastAsia="en-US"/>
    </w:rPr>
  </w:style>
  <w:style w:type="paragraph" w:styleId="TOC1">
    <w:name w:val="toc 1"/>
    <w:basedOn w:val="Normal"/>
    <w:next w:val="Normal"/>
    <w:autoRedefine/>
    <w:uiPriority w:val="39"/>
    <w:unhideWhenUsed/>
    <w:rsid w:val="00F75701"/>
    <w:pPr>
      <w:tabs>
        <w:tab w:val="left" w:pos="440"/>
        <w:tab w:val="right" w:leader="dot" w:pos="9016"/>
      </w:tabs>
      <w:spacing w:after="100"/>
    </w:pPr>
    <w:rPr>
      <w:rFonts w:asciiTheme="majorBidi" w:eastAsia="Times New Roman" w:hAnsiTheme="majorBidi" w:cstheme="majorBidi"/>
      <w:b/>
      <w:bCs/>
      <w:noProof/>
      <w:lang w:val="en-US"/>
    </w:rPr>
  </w:style>
  <w:style w:type="paragraph" w:styleId="TOC2">
    <w:name w:val="toc 2"/>
    <w:basedOn w:val="Normal"/>
    <w:next w:val="Normal"/>
    <w:autoRedefine/>
    <w:uiPriority w:val="39"/>
    <w:unhideWhenUsed/>
    <w:rsid w:val="002E5BFC"/>
    <w:pPr>
      <w:tabs>
        <w:tab w:val="left" w:pos="960"/>
        <w:tab w:val="right" w:leader="dot" w:pos="9016"/>
      </w:tabs>
      <w:spacing w:after="100"/>
      <w:ind w:left="220"/>
    </w:pPr>
    <w:rPr>
      <w:lang w:val="en-US"/>
    </w:rPr>
  </w:style>
  <w:style w:type="paragraph" w:styleId="TOC3">
    <w:name w:val="toc 3"/>
    <w:basedOn w:val="Normal"/>
    <w:next w:val="Normal"/>
    <w:autoRedefine/>
    <w:uiPriority w:val="39"/>
    <w:unhideWhenUsed/>
    <w:rsid w:val="009122BF"/>
    <w:pPr>
      <w:spacing w:after="100"/>
      <w:ind w:left="440"/>
    </w:pPr>
  </w:style>
  <w:style w:type="paragraph" w:styleId="Header">
    <w:name w:val="header"/>
    <w:basedOn w:val="Normal"/>
    <w:link w:val="HeaderChar"/>
    <w:uiPriority w:val="99"/>
    <w:unhideWhenUsed/>
    <w:rsid w:val="00CB17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734"/>
  </w:style>
  <w:style w:type="paragraph" w:styleId="Footer">
    <w:name w:val="footer"/>
    <w:basedOn w:val="Normal"/>
    <w:link w:val="FooterChar"/>
    <w:uiPriority w:val="99"/>
    <w:unhideWhenUsed/>
    <w:rsid w:val="00CB17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734"/>
  </w:style>
  <w:style w:type="table" w:styleId="TableGrid">
    <w:name w:val="Table Grid"/>
    <w:basedOn w:val="TableNormal"/>
    <w:uiPriority w:val="39"/>
    <w:rsid w:val="008C5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2A8F"/>
    <w:pPr>
      <w:spacing w:after="0" w:line="240" w:lineRule="auto"/>
    </w:pPr>
  </w:style>
  <w:style w:type="character" w:styleId="UnresolvedMention">
    <w:name w:val="Unresolved Mention"/>
    <w:basedOn w:val="DefaultParagraphFont"/>
    <w:uiPriority w:val="99"/>
    <w:semiHidden/>
    <w:unhideWhenUsed/>
    <w:rsid w:val="00EE616B"/>
    <w:rPr>
      <w:color w:val="605E5C"/>
      <w:shd w:val="clear" w:color="auto" w:fill="E1DFDD"/>
    </w:rPr>
  </w:style>
  <w:style w:type="character" w:styleId="Mention">
    <w:name w:val="Mention"/>
    <w:basedOn w:val="DefaultParagraphFont"/>
    <w:uiPriority w:val="99"/>
    <w:unhideWhenUsed/>
    <w:rsid w:val="00EE616B"/>
    <w:rPr>
      <w:color w:val="2B579A"/>
      <w:shd w:val="clear" w:color="auto" w:fill="E1DFDD"/>
    </w:rPr>
  </w:style>
  <w:style w:type="character" w:customStyle="1" w:styleId="ui-provider">
    <w:name w:val="ui-provider"/>
    <w:basedOn w:val="DefaultParagraphFont"/>
    <w:rsid w:val="002033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
    <w:pPr>
      <w:spacing w:after="0" w:line="240" w:lineRule="auto"/>
    </w:pPr>
    <w:tblPr>
      <w:tblStyleRowBandSize w:val="1"/>
      <w:tblStyleColBandSize w:val="1"/>
    </w:tblPr>
  </w:style>
  <w:style w:type="table" w:customStyle="1" w:styleId="15">
    <w:name w:val="15"/>
    <w:basedOn w:val="TableNormal"/>
    <w:pPr>
      <w:spacing w:after="0" w:line="240" w:lineRule="auto"/>
    </w:pPr>
    <w:tblPr>
      <w:tblStyleRowBandSize w:val="1"/>
      <w:tblStyleColBandSize w:val="1"/>
    </w:tblPr>
  </w:style>
  <w:style w:type="table" w:customStyle="1" w:styleId="14">
    <w:name w:val="14"/>
    <w:basedOn w:val="TableNormal"/>
    <w:tblPr>
      <w:tblStyleRowBandSize w:val="1"/>
      <w:tblStyleColBandSize w:val="1"/>
      <w:tblCellMar>
        <w:left w:w="115" w:type="dxa"/>
        <w:right w:w="115" w:type="dxa"/>
      </w:tblCellMar>
    </w:tblPr>
  </w:style>
  <w:style w:type="character" w:customStyle="1" w:styleId="cf01">
    <w:name w:val="cf01"/>
    <w:basedOn w:val="DefaultParagraphFont"/>
    <w:rsid w:val="00EE551F"/>
    <w:rPr>
      <w:rFonts w:ascii="Segoe UI" w:hAnsi="Segoe UI" w:cs="Segoe UI" w:hint="default"/>
      <w:sz w:val="18"/>
      <w:szCs w:val="18"/>
    </w:r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pPr>
      <w:spacing w:after="0" w:line="240" w:lineRule="auto"/>
    </w:pPr>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NoSpacing">
    <w:name w:val="No Spacing"/>
    <w:link w:val="NoSpacingChar"/>
    <w:uiPriority w:val="1"/>
    <w:qFormat/>
    <w:rsid w:val="00F314EB"/>
    <w:pPr>
      <w:spacing w:after="0" w:line="240" w:lineRule="auto"/>
    </w:pPr>
    <w:rPr>
      <w:rFonts w:asciiTheme="minorHAnsi" w:eastAsiaTheme="minorEastAsia" w:hAnsiTheme="minorHAnsi" w:cstheme="minorBidi"/>
      <w:lang w:eastAsia="en-US"/>
    </w:rPr>
  </w:style>
  <w:style w:type="character" w:customStyle="1" w:styleId="NoSpacingChar">
    <w:name w:val="No Spacing Char"/>
    <w:basedOn w:val="DefaultParagraphFont"/>
    <w:link w:val="NoSpacing"/>
    <w:uiPriority w:val="1"/>
    <w:rsid w:val="00F314EB"/>
    <w:rPr>
      <w:rFonts w:asciiTheme="minorHAnsi" w:eastAsiaTheme="minorEastAsia" w:hAnsiTheme="minorHAnsi" w:cstheme="minorBidi"/>
      <w:lang w:eastAsia="en-US"/>
    </w:rPr>
  </w:style>
  <w:style w:type="paragraph" w:customStyle="1" w:styleId="pf0">
    <w:name w:val="pf0"/>
    <w:basedOn w:val="Normal"/>
    <w:rsid w:val="00193BA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F6FE0"/>
    <w:rPr>
      <w:color w:val="954F72" w:themeColor="followedHyperlink"/>
      <w:u w:val="single"/>
    </w:rPr>
  </w:style>
  <w:style w:type="paragraph" w:styleId="Caption">
    <w:name w:val="caption"/>
    <w:basedOn w:val="Normal"/>
    <w:next w:val="Normal"/>
    <w:uiPriority w:val="35"/>
    <w:unhideWhenUsed/>
    <w:qFormat/>
    <w:rsid w:val="005140E4"/>
    <w:pPr>
      <w:spacing w:after="200" w:line="240" w:lineRule="auto"/>
    </w:pPr>
    <w:rPr>
      <w:i/>
      <w:iCs/>
      <w:color w:val="44546A" w:themeColor="text2"/>
      <w:sz w:val="18"/>
      <w:szCs w:val="18"/>
    </w:rPr>
  </w:style>
  <w:style w:type="paragraph" w:customStyle="1" w:styleId="Default">
    <w:name w:val="Default"/>
    <w:rsid w:val="00F0177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7">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8">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c">
    <w:basedOn w:val="TableNormal"/>
    <w:pPr>
      <w:spacing w:after="0" w:line="240" w:lineRule="auto"/>
    </w:pPr>
    <w:tblPr>
      <w:tblStyleRowBandSize w:val="1"/>
      <w:tblStyleColBandSize w:val="1"/>
      <w:tblCellMar>
        <w:top w:w="100" w:type="dxa"/>
        <w:left w:w="115" w:type="dxa"/>
        <w:bottom w:w="100" w:type="dxa"/>
        <w:right w:w="115" w:type="dxa"/>
      </w:tblCellMar>
    </w:tblPr>
  </w:style>
  <w:style w:type="paragraph" w:customStyle="1" w:styleId="paragraph">
    <w:name w:val="paragraph"/>
    <w:basedOn w:val="Normal"/>
    <w:rsid w:val="00713C1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top w:w="100" w:type="dxa"/>
        <w:left w:w="115" w:type="dxa"/>
        <w:bottom w:w="100" w:type="dxa"/>
        <w:right w:w="115"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top w:w="100" w:type="dxa"/>
        <w:left w:w="115" w:type="dxa"/>
        <w:bottom w:w="100" w:type="dxa"/>
        <w:right w:w="115" w:type="dxa"/>
      </w:tblCellMar>
    </w:tblPr>
  </w:style>
  <w:style w:type="table" w:customStyle="1" w:styleId="aff3">
    <w:basedOn w:val="TableNormal"/>
    <w:tblPr>
      <w:tblStyleRowBandSize w:val="1"/>
      <w:tblStyleColBandSize w:val="1"/>
      <w:tblCellMar>
        <w:top w:w="100" w:type="dxa"/>
        <w:left w:w="115" w:type="dxa"/>
        <w:bottom w:w="100" w:type="dxa"/>
        <w:right w:w="115" w:type="dxa"/>
      </w:tblCellMar>
    </w:tblPr>
  </w:style>
  <w:style w:type="table" w:customStyle="1" w:styleId="aff4">
    <w:basedOn w:val="TableNormal"/>
    <w:tblPr>
      <w:tblStyleRowBandSize w:val="1"/>
      <w:tblStyleColBandSize w:val="1"/>
      <w:tblCellMar>
        <w:top w:w="100" w:type="dxa"/>
        <w:left w:w="115" w:type="dxa"/>
        <w:bottom w:w="100" w:type="dxa"/>
        <w:right w:w="115" w:type="dxa"/>
      </w:tblCellMar>
    </w:tblPr>
  </w:style>
  <w:style w:type="table" w:customStyle="1" w:styleId="aff5">
    <w:basedOn w:val="TableNormal"/>
    <w:tblPr>
      <w:tblStyleRowBandSize w:val="1"/>
      <w:tblStyleColBandSize w:val="1"/>
      <w:tblCellMar>
        <w:top w:w="100" w:type="dxa"/>
        <w:left w:w="115" w:type="dxa"/>
        <w:bottom w:w="100" w:type="dxa"/>
        <w:right w:w="115" w:type="dxa"/>
      </w:tblCellMar>
    </w:tblPr>
  </w:style>
  <w:style w:type="table" w:customStyle="1" w:styleId="aff6">
    <w:basedOn w:val="TableNormal"/>
    <w:tblPr>
      <w:tblStyleRowBandSize w:val="1"/>
      <w:tblStyleColBandSize w:val="1"/>
      <w:tblCellMar>
        <w:top w:w="100" w:type="dxa"/>
        <w:left w:w="115" w:type="dxa"/>
        <w:bottom w:w="100" w:type="dxa"/>
        <w:right w:w="115" w:type="dxa"/>
      </w:tblCellMar>
    </w:tblPr>
  </w:style>
  <w:style w:type="table" w:customStyle="1" w:styleId="aff7">
    <w:basedOn w:val="TableNormal"/>
    <w:tblPr>
      <w:tblStyleRowBandSize w:val="1"/>
      <w:tblStyleColBandSize w:val="1"/>
      <w:tblCellMar>
        <w:top w:w="100" w:type="dxa"/>
        <w:left w:w="115" w:type="dxa"/>
        <w:bottom w:w="100" w:type="dxa"/>
        <w:right w:w="115" w:type="dxa"/>
      </w:tblCellMar>
    </w:tblPr>
  </w:style>
  <w:style w:type="table" w:customStyle="1" w:styleId="aff8">
    <w:basedOn w:val="TableNormal"/>
    <w:tblPr>
      <w:tblStyleRowBandSize w:val="1"/>
      <w:tblStyleColBandSize w:val="1"/>
      <w:tblCellMar>
        <w:top w:w="100" w:type="dxa"/>
        <w:left w:w="115" w:type="dxa"/>
        <w:bottom w:w="100" w:type="dxa"/>
        <w:right w:w="115" w:type="dxa"/>
      </w:tblCellMar>
    </w:tblPr>
  </w:style>
  <w:style w:type="table" w:customStyle="1" w:styleId="aff9">
    <w:basedOn w:val="TableNormal"/>
    <w:tblPr>
      <w:tblStyleRowBandSize w:val="1"/>
      <w:tblStyleColBandSize w:val="1"/>
      <w:tblCellMar>
        <w:top w:w="100" w:type="dxa"/>
        <w:left w:w="115" w:type="dxa"/>
        <w:bottom w:w="100" w:type="dxa"/>
        <w:right w:w="115" w:type="dxa"/>
      </w:tblCellMar>
    </w:tblPr>
  </w:style>
  <w:style w:type="paragraph" w:styleId="NormalWeb">
    <w:name w:val="Normal (Web)"/>
    <w:basedOn w:val="Normal"/>
    <w:uiPriority w:val="99"/>
    <w:unhideWhenUsed/>
    <w:rsid w:val="00AA6DAE"/>
    <w:pPr>
      <w:spacing w:before="100" w:beforeAutospacing="1" w:after="100" w:afterAutospacing="1" w:line="240" w:lineRule="auto"/>
    </w:pPr>
    <w:rPr>
      <w:rFonts w:ascii="Times New Roman" w:eastAsia="Times New Roman" w:hAnsi="Times New Roman" w:cs="Times New Roman"/>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12952">
      <w:bodyDiv w:val="1"/>
      <w:marLeft w:val="0"/>
      <w:marRight w:val="0"/>
      <w:marTop w:val="0"/>
      <w:marBottom w:val="0"/>
      <w:divBdr>
        <w:top w:val="none" w:sz="0" w:space="0" w:color="auto"/>
        <w:left w:val="none" w:sz="0" w:space="0" w:color="auto"/>
        <w:bottom w:val="none" w:sz="0" w:space="0" w:color="auto"/>
        <w:right w:val="none" w:sz="0" w:space="0" w:color="auto"/>
      </w:divBdr>
    </w:div>
    <w:div w:id="76769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fccc.int/sites/default/files/resource/cp2022_10a01_adv.pdf" TargetMode="External"/><Relationship Id="rId1" Type="http://schemas.openxmlformats.org/officeDocument/2006/relationships/hyperlink" Target="https://unfccc.int/sites/default/files/resource/cma2022_10a03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f97h8FK+NbfOqmzPgwtKNlNIQ==">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c9a202-995b-4686-bd40-3fc7b426e80e">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4003333D24C945855FB1F6243A24F6" ma:contentTypeVersion="18" ma:contentTypeDescription="Create a new document." ma:contentTypeScope="" ma:versionID="06ff8b641fc7393d7da2d12b644a6ac6">
  <xsd:schema xmlns:xsd="http://www.w3.org/2001/XMLSchema" xmlns:xs="http://www.w3.org/2001/XMLSchema" xmlns:p="http://schemas.microsoft.com/office/2006/metadata/properties" xmlns:ns2="a7c9a202-995b-4686-bd40-3fc7b426e80e" xmlns:ns3="6e9cc72f-bd3b-4caf-a390-5867560631c7" xmlns:ns4="985ec44e-1bab-4c0b-9df0-6ba128686fc9" targetNamespace="http://schemas.microsoft.com/office/2006/metadata/properties" ma:root="true" ma:fieldsID="44167d4d4c917a13aa4093369a99a5d1" ns2:_="" ns3:_="" ns4:_="">
    <xsd:import namespace="a7c9a202-995b-4686-bd40-3fc7b426e80e"/>
    <xsd:import namespace="6e9cc72f-bd3b-4caf-a390-5867560631c7"/>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9a202-995b-4686-bd40-3fc7b426e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9cc72f-bd3b-4caf-a390-5867560631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a489b2-1ee1-4082-9f63-27189b2eb9fb}" ma:internalName="TaxCatchAll" ma:showField="CatchAllData" ma:web="6e9cc72f-bd3b-4caf-a390-586756063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03561F-708F-44C6-8730-6F81F3C6DFA4}">
  <ds:schemaRefs>
    <ds:schemaRef ds:uri="http://schemas.microsoft.com/sharepoint/v3/contenttype/forms"/>
  </ds:schemaRefs>
</ds:datastoreItem>
</file>

<file path=customXml/itemProps3.xml><?xml version="1.0" encoding="utf-8"?>
<ds:datastoreItem xmlns:ds="http://schemas.openxmlformats.org/officeDocument/2006/customXml" ds:itemID="{4C240382-5DC0-4770-8EF4-835A64A46B16}">
  <ds:schemaRefs>
    <ds:schemaRef ds:uri="985ec44e-1bab-4c0b-9df0-6ba128686fc9"/>
    <ds:schemaRef ds:uri="6e9cc72f-bd3b-4caf-a390-5867560631c7"/>
    <ds:schemaRef ds:uri="http://purl.org/dc/terms/"/>
    <ds:schemaRef ds:uri="http://purl.org/dc/dcmitype/"/>
    <ds:schemaRef ds:uri="a7c9a202-995b-4686-bd40-3fc7b426e80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510EC90-C4A4-428E-A331-6C698D20F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9a202-995b-4686-bd40-3fc7b426e80e"/>
    <ds:schemaRef ds:uri="6e9cc72f-bd3b-4caf-a390-5867560631c7"/>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77F1BE-65EA-4EF5-932E-D287DDC8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8528</CharactersWithSpaces>
  <SharedDoc>false</SharedDoc>
  <HLinks>
    <vt:vector size="240" baseType="variant">
      <vt:variant>
        <vt:i4>8061004</vt:i4>
      </vt:variant>
      <vt:variant>
        <vt:i4>177</vt:i4>
      </vt:variant>
      <vt:variant>
        <vt:i4>0</vt:i4>
      </vt:variant>
      <vt:variant>
        <vt:i4>5</vt:i4>
      </vt:variant>
      <vt:variant>
        <vt:lpwstr>https://unfccc.int/sites/default/files/resource/ExCom_SR_GST_cleared.pdf</vt:lpwstr>
      </vt:variant>
      <vt:variant>
        <vt:lpwstr/>
      </vt:variant>
      <vt:variant>
        <vt:i4>327761</vt:i4>
      </vt:variant>
      <vt:variant>
        <vt:i4>174</vt:i4>
      </vt:variant>
      <vt:variant>
        <vt:i4>0</vt:i4>
      </vt:variant>
      <vt:variant>
        <vt:i4>5</vt:i4>
      </vt:variant>
      <vt:variant>
        <vt:lpwstr>https://unfccc.int/santiago-network/countries</vt:lpwstr>
      </vt:variant>
      <vt:variant>
        <vt:lpwstr/>
      </vt:variant>
      <vt:variant>
        <vt:i4>4391015</vt:i4>
      </vt:variant>
      <vt:variant>
        <vt:i4>171</vt:i4>
      </vt:variant>
      <vt:variant>
        <vt:i4>0</vt:i4>
      </vt:variant>
      <vt:variant>
        <vt:i4>5</vt:i4>
      </vt:variant>
      <vt:variant>
        <vt:lpwstr>https://unfccc.int/sites/default/files/resource/sb2023_04a01.pdf</vt:lpwstr>
      </vt:variant>
      <vt:variant>
        <vt:lpwstr/>
      </vt:variant>
      <vt:variant>
        <vt:i4>4325473</vt:i4>
      </vt:variant>
      <vt:variant>
        <vt:i4>168</vt:i4>
      </vt:variant>
      <vt:variant>
        <vt:i4>0</vt:i4>
      </vt:variant>
      <vt:variant>
        <vt:i4>5</vt:i4>
      </vt:variant>
      <vt:variant>
        <vt:lpwstr>https://unfccc.int/sites/default/files/resource/sb2022_02a01.pdf</vt:lpwstr>
      </vt:variant>
      <vt:variant>
        <vt:lpwstr/>
      </vt:variant>
      <vt:variant>
        <vt:i4>2359417</vt:i4>
      </vt:variant>
      <vt:variant>
        <vt:i4>165</vt:i4>
      </vt:variant>
      <vt:variant>
        <vt:i4>0</vt:i4>
      </vt:variant>
      <vt:variant>
        <vt:i4>5</vt:i4>
      </vt:variant>
      <vt:variant>
        <vt:lpwstr>https://unfccc.int/documents/266453</vt:lpwstr>
      </vt:variant>
      <vt:variant>
        <vt:lpwstr/>
      </vt:variant>
      <vt:variant>
        <vt:i4>1441856</vt:i4>
      </vt:variant>
      <vt:variant>
        <vt:i4>162</vt:i4>
      </vt:variant>
      <vt:variant>
        <vt:i4>0</vt:i4>
      </vt:variant>
      <vt:variant>
        <vt:i4>5</vt:i4>
      </vt:variant>
      <vt:variant>
        <vt:lpwstr>https://unfccc.int/sites/default/files/resource/Second_five-year rolling workplan_ExCom.pdf</vt:lpwstr>
      </vt:variant>
      <vt:variant>
        <vt:lpwstr/>
      </vt:variant>
      <vt:variant>
        <vt:i4>2949246</vt:i4>
      </vt:variant>
      <vt:variant>
        <vt:i4>159</vt:i4>
      </vt:variant>
      <vt:variant>
        <vt:i4>0</vt:i4>
      </vt:variant>
      <vt:variant>
        <vt:i4>5</vt:i4>
      </vt:variant>
      <vt:variant>
        <vt:lpwstr>https://unfccc.int/documents/209532</vt:lpwstr>
      </vt:variant>
      <vt:variant>
        <vt:lpwstr/>
      </vt:variant>
      <vt:variant>
        <vt:i4>5832721</vt:i4>
      </vt:variant>
      <vt:variant>
        <vt:i4>156</vt:i4>
      </vt:variant>
      <vt:variant>
        <vt:i4>0</vt:i4>
      </vt:variant>
      <vt:variant>
        <vt:i4>5</vt:i4>
      </vt:variant>
      <vt:variant>
        <vt:lpwstr>https://unfccc.int/topics/adaptation-and-resilience/workstreams/approaches-to-address-loss-and-damage-associated-with-climate-change-impacts-in-developing-countries</vt:lpwstr>
      </vt:variant>
      <vt:variant>
        <vt:lpwstr/>
      </vt:variant>
      <vt:variant>
        <vt:i4>3211352</vt:i4>
      </vt:variant>
      <vt:variant>
        <vt:i4>153</vt:i4>
      </vt:variant>
      <vt:variant>
        <vt:i4>0</vt:i4>
      </vt:variant>
      <vt:variant>
        <vt:i4>5</vt:i4>
      </vt:variant>
      <vt:variant>
        <vt:lpwstr/>
      </vt:variant>
      <vt:variant>
        <vt:lpwstr>_heading=h.28h4qwu</vt:lpwstr>
      </vt:variant>
      <vt:variant>
        <vt:i4>6815826</vt:i4>
      </vt:variant>
      <vt:variant>
        <vt:i4>150</vt:i4>
      </vt:variant>
      <vt:variant>
        <vt:i4>0</vt:i4>
      </vt:variant>
      <vt:variant>
        <vt:i4>5</vt:i4>
      </vt:variant>
      <vt:variant>
        <vt:lpwstr/>
      </vt:variant>
      <vt:variant>
        <vt:lpwstr>_heading=h.3tbugp1</vt:lpwstr>
      </vt:variant>
      <vt:variant>
        <vt:i4>7733325</vt:i4>
      </vt:variant>
      <vt:variant>
        <vt:i4>147</vt:i4>
      </vt:variant>
      <vt:variant>
        <vt:i4>0</vt:i4>
      </vt:variant>
      <vt:variant>
        <vt:i4>5</vt:i4>
      </vt:variant>
      <vt:variant>
        <vt:lpwstr/>
      </vt:variant>
      <vt:variant>
        <vt:lpwstr>_heading=h.4i7ojhp</vt:lpwstr>
      </vt:variant>
      <vt:variant>
        <vt:i4>8126493</vt:i4>
      </vt:variant>
      <vt:variant>
        <vt:i4>144</vt:i4>
      </vt:variant>
      <vt:variant>
        <vt:i4>0</vt:i4>
      </vt:variant>
      <vt:variant>
        <vt:i4>5</vt:i4>
      </vt:variant>
      <vt:variant>
        <vt:lpwstr/>
      </vt:variant>
      <vt:variant>
        <vt:lpwstr>_heading=h.19c6y18</vt:lpwstr>
      </vt:variant>
      <vt:variant>
        <vt:i4>6488132</vt:i4>
      </vt:variant>
      <vt:variant>
        <vt:i4>141</vt:i4>
      </vt:variant>
      <vt:variant>
        <vt:i4>0</vt:i4>
      </vt:variant>
      <vt:variant>
        <vt:i4>5</vt:i4>
      </vt:variant>
      <vt:variant>
        <vt:lpwstr/>
      </vt:variant>
      <vt:variant>
        <vt:lpwstr>_heading=h.4f1mdlm</vt:lpwstr>
      </vt:variant>
      <vt:variant>
        <vt:i4>6488149</vt:i4>
      </vt:variant>
      <vt:variant>
        <vt:i4>138</vt:i4>
      </vt:variant>
      <vt:variant>
        <vt:i4>0</vt:i4>
      </vt:variant>
      <vt:variant>
        <vt:i4>5</vt:i4>
      </vt:variant>
      <vt:variant>
        <vt:lpwstr/>
      </vt:variant>
      <vt:variant>
        <vt:lpwstr>_heading=h.2u6wntf</vt:lpwstr>
      </vt:variant>
      <vt:variant>
        <vt:i4>3473433</vt:i4>
      </vt:variant>
      <vt:variant>
        <vt:i4>135</vt:i4>
      </vt:variant>
      <vt:variant>
        <vt:i4>0</vt:i4>
      </vt:variant>
      <vt:variant>
        <vt:i4>5</vt:i4>
      </vt:variant>
      <vt:variant>
        <vt:lpwstr/>
      </vt:variant>
      <vt:variant>
        <vt:lpwstr>_heading=h.3as4poj</vt:lpwstr>
      </vt:variant>
      <vt:variant>
        <vt:i4>3473433</vt:i4>
      </vt:variant>
      <vt:variant>
        <vt:i4>132</vt:i4>
      </vt:variant>
      <vt:variant>
        <vt:i4>0</vt:i4>
      </vt:variant>
      <vt:variant>
        <vt:i4>5</vt:i4>
      </vt:variant>
      <vt:variant>
        <vt:lpwstr/>
      </vt:variant>
      <vt:variant>
        <vt:lpwstr>_heading=h.3as4poj</vt:lpwstr>
      </vt:variant>
      <vt:variant>
        <vt:i4>6488132</vt:i4>
      </vt:variant>
      <vt:variant>
        <vt:i4>129</vt:i4>
      </vt:variant>
      <vt:variant>
        <vt:i4>0</vt:i4>
      </vt:variant>
      <vt:variant>
        <vt:i4>5</vt:i4>
      </vt:variant>
      <vt:variant>
        <vt:lpwstr/>
      </vt:variant>
      <vt:variant>
        <vt:lpwstr>_heading=h.4f1mdlm</vt:lpwstr>
      </vt:variant>
      <vt:variant>
        <vt:i4>1179699</vt:i4>
      </vt:variant>
      <vt:variant>
        <vt:i4>122</vt:i4>
      </vt:variant>
      <vt:variant>
        <vt:i4>0</vt:i4>
      </vt:variant>
      <vt:variant>
        <vt:i4>5</vt:i4>
      </vt:variant>
      <vt:variant>
        <vt:lpwstr/>
      </vt:variant>
      <vt:variant>
        <vt:lpwstr>_Toc175227576</vt:lpwstr>
      </vt:variant>
      <vt:variant>
        <vt:i4>1179699</vt:i4>
      </vt:variant>
      <vt:variant>
        <vt:i4>116</vt:i4>
      </vt:variant>
      <vt:variant>
        <vt:i4>0</vt:i4>
      </vt:variant>
      <vt:variant>
        <vt:i4>5</vt:i4>
      </vt:variant>
      <vt:variant>
        <vt:lpwstr/>
      </vt:variant>
      <vt:variant>
        <vt:lpwstr>_Toc175227575</vt:lpwstr>
      </vt:variant>
      <vt:variant>
        <vt:i4>1179699</vt:i4>
      </vt:variant>
      <vt:variant>
        <vt:i4>110</vt:i4>
      </vt:variant>
      <vt:variant>
        <vt:i4>0</vt:i4>
      </vt:variant>
      <vt:variant>
        <vt:i4>5</vt:i4>
      </vt:variant>
      <vt:variant>
        <vt:lpwstr/>
      </vt:variant>
      <vt:variant>
        <vt:lpwstr>_Toc175227574</vt:lpwstr>
      </vt:variant>
      <vt:variant>
        <vt:i4>1179699</vt:i4>
      </vt:variant>
      <vt:variant>
        <vt:i4>104</vt:i4>
      </vt:variant>
      <vt:variant>
        <vt:i4>0</vt:i4>
      </vt:variant>
      <vt:variant>
        <vt:i4>5</vt:i4>
      </vt:variant>
      <vt:variant>
        <vt:lpwstr/>
      </vt:variant>
      <vt:variant>
        <vt:lpwstr>_Toc175227573</vt:lpwstr>
      </vt:variant>
      <vt:variant>
        <vt:i4>1179699</vt:i4>
      </vt:variant>
      <vt:variant>
        <vt:i4>98</vt:i4>
      </vt:variant>
      <vt:variant>
        <vt:i4>0</vt:i4>
      </vt:variant>
      <vt:variant>
        <vt:i4>5</vt:i4>
      </vt:variant>
      <vt:variant>
        <vt:lpwstr/>
      </vt:variant>
      <vt:variant>
        <vt:lpwstr>_Toc175227572</vt:lpwstr>
      </vt:variant>
      <vt:variant>
        <vt:i4>1179699</vt:i4>
      </vt:variant>
      <vt:variant>
        <vt:i4>92</vt:i4>
      </vt:variant>
      <vt:variant>
        <vt:i4>0</vt:i4>
      </vt:variant>
      <vt:variant>
        <vt:i4>5</vt:i4>
      </vt:variant>
      <vt:variant>
        <vt:lpwstr/>
      </vt:variant>
      <vt:variant>
        <vt:lpwstr>_Toc175227571</vt:lpwstr>
      </vt:variant>
      <vt:variant>
        <vt:i4>1179699</vt:i4>
      </vt:variant>
      <vt:variant>
        <vt:i4>86</vt:i4>
      </vt:variant>
      <vt:variant>
        <vt:i4>0</vt:i4>
      </vt:variant>
      <vt:variant>
        <vt:i4>5</vt:i4>
      </vt:variant>
      <vt:variant>
        <vt:lpwstr/>
      </vt:variant>
      <vt:variant>
        <vt:lpwstr>_Toc175227570</vt:lpwstr>
      </vt:variant>
      <vt:variant>
        <vt:i4>1245235</vt:i4>
      </vt:variant>
      <vt:variant>
        <vt:i4>80</vt:i4>
      </vt:variant>
      <vt:variant>
        <vt:i4>0</vt:i4>
      </vt:variant>
      <vt:variant>
        <vt:i4>5</vt:i4>
      </vt:variant>
      <vt:variant>
        <vt:lpwstr/>
      </vt:variant>
      <vt:variant>
        <vt:lpwstr>_Toc175227569</vt:lpwstr>
      </vt:variant>
      <vt:variant>
        <vt:i4>1245235</vt:i4>
      </vt:variant>
      <vt:variant>
        <vt:i4>74</vt:i4>
      </vt:variant>
      <vt:variant>
        <vt:i4>0</vt:i4>
      </vt:variant>
      <vt:variant>
        <vt:i4>5</vt:i4>
      </vt:variant>
      <vt:variant>
        <vt:lpwstr/>
      </vt:variant>
      <vt:variant>
        <vt:lpwstr>_Toc175227568</vt:lpwstr>
      </vt:variant>
      <vt:variant>
        <vt:i4>1245235</vt:i4>
      </vt:variant>
      <vt:variant>
        <vt:i4>68</vt:i4>
      </vt:variant>
      <vt:variant>
        <vt:i4>0</vt:i4>
      </vt:variant>
      <vt:variant>
        <vt:i4>5</vt:i4>
      </vt:variant>
      <vt:variant>
        <vt:lpwstr/>
      </vt:variant>
      <vt:variant>
        <vt:lpwstr>_Toc175227567</vt:lpwstr>
      </vt:variant>
      <vt:variant>
        <vt:i4>1245235</vt:i4>
      </vt:variant>
      <vt:variant>
        <vt:i4>62</vt:i4>
      </vt:variant>
      <vt:variant>
        <vt:i4>0</vt:i4>
      </vt:variant>
      <vt:variant>
        <vt:i4>5</vt:i4>
      </vt:variant>
      <vt:variant>
        <vt:lpwstr/>
      </vt:variant>
      <vt:variant>
        <vt:lpwstr>_Toc175227566</vt:lpwstr>
      </vt:variant>
      <vt:variant>
        <vt:i4>1245235</vt:i4>
      </vt:variant>
      <vt:variant>
        <vt:i4>56</vt:i4>
      </vt:variant>
      <vt:variant>
        <vt:i4>0</vt:i4>
      </vt:variant>
      <vt:variant>
        <vt:i4>5</vt:i4>
      </vt:variant>
      <vt:variant>
        <vt:lpwstr/>
      </vt:variant>
      <vt:variant>
        <vt:lpwstr>_Toc175227565</vt:lpwstr>
      </vt:variant>
      <vt:variant>
        <vt:i4>1245235</vt:i4>
      </vt:variant>
      <vt:variant>
        <vt:i4>50</vt:i4>
      </vt:variant>
      <vt:variant>
        <vt:i4>0</vt:i4>
      </vt:variant>
      <vt:variant>
        <vt:i4>5</vt:i4>
      </vt:variant>
      <vt:variant>
        <vt:lpwstr/>
      </vt:variant>
      <vt:variant>
        <vt:lpwstr>_Toc175227564</vt:lpwstr>
      </vt:variant>
      <vt:variant>
        <vt:i4>1245235</vt:i4>
      </vt:variant>
      <vt:variant>
        <vt:i4>44</vt:i4>
      </vt:variant>
      <vt:variant>
        <vt:i4>0</vt:i4>
      </vt:variant>
      <vt:variant>
        <vt:i4>5</vt:i4>
      </vt:variant>
      <vt:variant>
        <vt:lpwstr/>
      </vt:variant>
      <vt:variant>
        <vt:lpwstr>_Toc175227563</vt:lpwstr>
      </vt:variant>
      <vt:variant>
        <vt:i4>1245235</vt:i4>
      </vt:variant>
      <vt:variant>
        <vt:i4>38</vt:i4>
      </vt:variant>
      <vt:variant>
        <vt:i4>0</vt:i4>
      </vt:variant>
      <vt:variant>
        <vt:i4>5</vt:i4>
      </vt:variant>
      <vt:variant>
        <vt:lpwstr/>
      </vt:variant>
      <vt:variant>
        <vt:lpwstr>_Toc175227562</vt:lpwstr>
      </vt:variant>
      <vt:variant>
        <vt:i4>1245235</vt:i4>
      </vt:variant>
      <vt:variant>
        <vt:i4>32</vt:i4>
      </vt:variant>
      <vt:variant>
        <vt:i4>0</vt:i4>
      </vt:variant>
      <vt:variant>
        <vt:i4>5</vt:i4>
      </vt:variant>
      <vt:variant>
        <vt:lpwstr/>
      </vt:variant>
      <vt:variant>
        <vt:lpwstr>_Toc175227561</vt:lpwstr>
      </vt:variant>
      <vt:variant>
        <vt:i4>1245235</vt:i4>
      </vt:variant>
      <vt:variant>
        <vt:i4>26</vt:i4>
      </vt:variant>
      <vt:variant>
        <vt:i4>0</vt:i4>
      </vt:variant>
      <vt:variant>
        <vt:i4>5</vt:i4>
      </vt:variant>
      <vt:variant>
        <vt:lpwstr/>
      </vt:variant>
      <vt:variant>
        <vt:lpwstr>_Toc175227560</vt:lpwstr>
      </vt:variant>
      <vt:variant>
        <vt:i4>1048627</vt:i4>
      </vt:variant>
      <vt:variant>
        <vt:i4>20</vt:i4>
      </vt:variant>
      <vt:variant>
        <vt:i4>0</vt:i4>
      </vt:variant>
      <vt:variant>
        <vt:i4>5</vt:i4>
      </vt:variant>
      <vt:variant>
        <vt:lpwstr/>
      </vt:variant>
      <vt:variant>
        <vt:lpwstr>_Toc175227559</vt:lpwstr>
      </vt:variant>
      <vt:variant>
        <vt:i4>1048627</vt:i4>
      </vt:variant>
      <vt:variant>
        <vt:i4>14</vt:i4>
      </vt:variant>
      <vt:variant>
        <vt:i4>0</vt:i4>
      </vt:variant>
      <vt:variant>
        <vt:i4>5</vt:i4>
      </vt:variant>
      <vt:variant>
        <vt:lpwstr/>
      </vt:variant>
      <vt:variant>
        <vt:lpwstr>_Toc175227558</vt:lpwstr>
      </vt:variant>
      <vt:variant>
        <vt:i4>1048627</vt:i4>
      </vt:variant>
      <vt:variant>
        <vt:i4>8</vt:i4>
      </vt:variant>
      <vt:variant>
        <vt:i4>0</vt:i4>
      </vt:variant>
      <vt:variant>
        <vt:i4>5</vt:i4>
      </vt:variant>
      <vt:variant>
        <vt:lpwstr/>
      </vt:variant>
      <vt:variant>
        <vt:lpwstr>_Toc175227557</vt:lpwstr>
      </vt:variant>
      <vt:variant>
        <vt:i4>1048627</vt:i4>
      </vt:variant>
      <vt:variant>
        <vt:i4>2</vt:i4>
      </vt:variant>
      <vt:variant>
        <vt:i4>0</vt:i4>
      </vt:variant>
      <vt:variant>
        <vt:i4>5</vt:i4>
      </vt:variant>
      <vt:variant>
        <vt:lpwstr/>
      </vt:variant>
      <vt:variant>
        <vt:lpwstr>_Toc175227556</vt:lpwstr>
      </vt:variant>
      <vt:variant>
        <vt:i4>7405666</vt:i4>
      </vt:variant>
      <vt:variant>
        <vt:i4>3</vt:i4>
      </vt:variant>
      <vt:variant>
        <vt:i4>0</vt:i4>
      </vt:variant>
      <vt:variant>
        <vt:i4>5</vt:i4>
      </vt:variant>
      <vt:variant>
        <vt:lpwstr>https://unfccc.int/sites/default/files/resource/cp2022_10a01_adv.pdf</vt:lpwstr>
      </vt:variant>
      <vt:variant>
        <vt:lpwstr>page=37</vt:lpwstr>
      </vt:variant>
      <vt:variant>
        <vt:i4>1376300</vt:i4>
      </vt:variant>
      <vt:variant>
        <vt:i4>0</vt:i4>
      </vt:variant>
      <vt:variant>
        <vt:i4>0</vt:i4>
      </vt:variant>
      <vt:variant>
        <vt:i4>5</vt:i4>
      </vt:variant>
      <vt:variant>
        <vt:lpwstr>https://unfccc.int/sites/default/files/resource/cma2022_10a03E.pdf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Animesh Kumar</dc:creator>
  <cp:keywords/>
  <cp:lastModifiedBy>Kristin Meyer</cp:lastModifiedBy>
  <cp:revision>6</cp:revision>
  <cp:lastPrinted>2024-09-06T08:40:00Z</cp:lastPrinted>
  <dcterms:created xsi:type="dcterms:W3CDTF">2024-09-20T12:34:00Z</dcterms:created>
  <dcterms:modified xsi:type="dcterms:W3CDTF">2024-10-01T09:15:00Z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0x010100C34003333D24C945855FB1F6243A24F6</vt:lpwstr>
  </property>
  <property fmtid="{D5CDD505-2E9C-101B-9397-08002B2CF9AE}" pid="3" name="MediaServiceImageTags">
    <vt:lpwstr>MediaServiceImageTags</vt:lpwstr>
  </property>
</Properties>
</file>